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401" w:rsidRPr="00BA1211" w:rsidRDefault="004F0401" w:rsidP="00466ADC">
      <w:pPr>
        <w:shd w:val="clear" w:color="auto" w:fill="FFFFFF" w:themeFill="background1"/>
        <w:spacing w:after="0" w:line="420" w:lineRule="atLeast"/>
        <w:jc w:val="center"/>
        <w:rPr>
          <w:b/>
          <w:lang w:eastAsia="zh-CN"/>
        </w:rPr>
      </w:pPr>
      <w:r w:rsidRPr="004F0401">
        <w:rPr>
          <w:rFonts w:hint="eastAsia"/>
          <w:b/>
          <w:lang w:eastAsia="zh-CN"/>
        </w:rPr>
        <w:t>学生投诉和争议解决</w:t>
      </w:r>
      <w:r>
        <w:rPr>
          <w:rFonts w:hint="eastAsia"/>
          <w:b/>
          <w:lang w:eastAsia="zh-CN"/>
        </w:rPr>
        <w:t>流程</w:t>
      </w:r>
    </w:p>
    <w:p w:rsidR="004F0401" w:rsidRPr="009C679E" w:rsidRDefault="00027B61" w:rsidP="000C6B9F">
      <w:pPr>
        <w:shd w:val="clear" w:color="auto" w:fill="FFFFFF" w:themeFill="background1"/>
        <w:spacing w:before="100" w:beforeAutospacing="1" w:after="100" w:afterAutospacing="1" w:line="240" w:lineRule="auto"/>
        <w:rPr>
          <w:lang w:eastAsia="zh-CN"/>
        </w:rPr>
      </w:pPr>
      <w:r w:rsidRPr="00BA1211">
        <w:rPr>
          <w:u w:val="single"/>
          <w:lang w:eastAsia="zh-CN"/>
        </w:rPr>
        <w:t>A.                 </w:t>
      </w:r>
      <w:r w:rsidR="004F0401">
        <w:rPr>
          <w:rFonts w:hint="eastAsia"/>
          <w:u w:val="single"/>
          <w:lang w:eastAsia="zh-CN"/>
        </w:rPr>
        <w:t>通用</w:t>
      </w:r>
      <w:r w:rsidR="000A26E9">
        <w:rPr>
          <w:rFonts w:hint="eastAsia"/>
          <w:u w:val="single"/>
          <w:lang w:eastAsia="zh-CN"/>
        </w:rPr>
        <w:t>目的</w:t>
      </w:r>
      <w:r w:rsidRPr="009C679E">
        <w:rPr>
          <w:lang w:eastAsia="zh-CN"/>
        </w:rPr>
        <w:br/>
      </w:r>
      <w:r w:rsidR="004F0401" w:rsidRPr="004F0401">
        <w:rPr>
          <w:rFonts w:hint="eastAsia"/>
          <w:lang w:eastAsia="zh-CN"/>
        </w:rPr>
        <w:t>本文件的目的是</w:t>
      </w:r>
      <w:r w:rsidR="004F0401">
        <w:rPr>
          <w:rFonts w:hint="eastAsia"/>
          <w:lang w:eastAsia="zh-CN"/>
        </w:rPr>
        <w:t>为处理学生</w:t>
      </w:r>
      <w:r w:rsidR="00BF5A7C">
        <w:rPr>
          <w:rFonts w:hint="eastAsia"/>
          <w:lang w:eastAsia="zh-CN"/>
        </w:rPr>
        <w:t>未</w:t>
      </w:r>
      <w:r w:rsidR="00BF5A7C" w:rsidRPr="00BF5A7C">
        <w:rPr>
          <w:rFonts w:hint="eastAsia"/>
          <w:lang w:eastAsia="zh-CN"/>
        </w:rPr>
        <w:t>能</w:t>
      </w:r>
      <w:r w:rsidR="00BF5A7C">
        <w:rPr>
          <w:rFonts w:hint="eastAsia"/>
          <w:lang w:eastAsia="zh-CN"/>
        </w:rPr>
        <w:t>通过其他政策和流程</w:t>
      </w:r>
      <w:r w:rsidR="00BF5A7C" w:rsidRPr="00BF5A7C">
        <w:rPr>
          <w:rFonts w:hint="eastAsia"/>
          <w:lang w:eastAsia="zh-CN"/>
        </w:rPr>
        <w:t>而</w:t>
      </w:r>
      <w:r w:rsidR="00BF5A7C" w:rsidRPr="004F0401">
        <w:rPr>
          <w:rFonts w:hint="eastAsia"/>
          <w:lang w:eastAsia="zh-CN"/>
        </w:rPr>
        <w:t>解决</w:t>
      </w:r>
      <w:r w:rsidR="00BF5A7C" w:rsidRPr="00BF5A7C">
        <w:rPr>
          <w:rFonts w:hint="eastAsia"/>
          <w:lang w:eastAsia="zh-CN"/>
        </w:rPr>
        <w:t>的</w:t>
      </w:r>
      <w:r w:rsidR="004F0401">
        <w:rPr>
          <w:rFonts w:hint="eastAsia"/>
          <w:lang w:eastAsia="zh-CN"/>
        </w:rPr>
        <w:t>投诉</w:t>
      </w:r>
      <w:r w:rsidR="00BF5A7C" w:rsidRPr="00BF5A7C">
        <w:rPr>
          <w:rFonts w:hint="eastAsia"/>
          <w:lang w:eastAsia="zh-CN"/>
        </w:rPr>
        <w:t>来</w:t>
      </w:r>
      <w:r w:rsidR="004F0401">
        <w:rPr>
          <w:rFonts w:hint="eastAsia"/>
          <w:lang w:eastAsia="zh-CN"/>
        </w:rPr>
        <w:t>提供指导原则</w:t>
      </w:r>
      <w:r w:rsidR="004F0401" w:rsidRPr="004F0401">
        <w:rPr>
          <w:rFonts w:hint="eastAsia"/>
          <w:lang w:eastAsia="zh-CN"/>
        </w:rPr>
        <w:t>。</w:t>
      </w:r>
    </w:p>
    <w:p w:rsidR="004F0401" w:rsidRPr="009C679E" w:rsidRDefault="004F0401" w:rsidP="000C6B9F">
      <w:pPr>
        <w:shd w:val="clear" w:color="auto" w:fill="FFFFFF" w:themeFill="background1"/>
        <w:spacing w:before="100" w:beforeAutospacing="1" w:after="100" w:afterAutospacing="1" w:line="240" w:lineRule="auto"/>
        <w:rPr>
          <w:lang w:eastAsia="zh-CN"/>
        </w:rPr>
      </w:pPr>
      <w:r w:rsidRPr="004F0401">
        <w:rPr>
          <w:rFonts w:hint="eastAsia"/>
          <w:lang w:eastAsia="zh-CN"/>
        </w:rPr>
        <w:t>提供指导方针将使得及时有效地解决问题和投诉</w:t>
      </w:r>
      <w:r>
        <w:rPr>
          <w:rFonts w:hint="eastAsia"/>
          <w:lang w:eastAsia="zh-CN"/>
        </w:rPr>
        <w:t>，并</w:t>
      </w:r>
      <w:r w:rsidRPr="004F0401">
        <w:rPr>
          <w:rFonts w:hint="eastAsia"/>
          <w:lang w:eastAsia="zh-CN"/>
        </w:rPr>
        <w:t>具有一致性和公平性。</w:t>
      </w:r>
    </w:p>
    <w:p w:rsidR="004F0401" w:rsidRPr="009C679E" w:rsidRDefault="00027B61" w:rsidP="000C6B9F">
      <w:pPr>
        <w:shd w:val="clear" w:color="auto" w:fill="FFFFFF" w:themeFill="background1"/>
        <w:spacing w:before="100" w:beforeAutospacing="1" w:after="100" w:afterAutospacing="1" w:line="240" w:lineRule="auto"/>
        <w:rPr>
          <w:lang w:eastAsia="zh-CN"/>
        </w:rPr>
      </w:pPr>
      <w:r w:rsidRPr="00BA1211">
        <w:rPr>
          <w:u w:val="single"/>
          <w:lang w:eastAsia="zh-CN"/>
        </w:rPr>
        <w:t>B.                </w:t>
      </w:r>
      <w:r w:rsidR="004F0401">
        <w:rPr>
          <w:rFonts w:hint="eastAsia"/>
          <w:u w:val="single"/>
          <w:lang w:eastAsia="zh-CN"/>
        </w:rPr>
        <w:t>流程</w:t>
      </w:r>
      <w:r w:rsidR="004F0401" w:rsidRPr="004F0401">
        <w:rPr>
          <w:rFonts w:hint="eastAsia"/>
          <w:u w:val="single"/>
          <w:lang w:eastAsia="zh-CN"/>
        </w:rPr>
        <w:t>公平的原则</w:t>
      </w:r>
      <w:r w:rsidRPr="00BA1211">
        <w:rPr>
          <w:u w:val="single"/>
          <w:lang w:eastAsia="zh-CN"/>
        </w:rPr>
        <w:br/>
      </w:r>
      <w:r w:rsidRPr="009C679E">
        <w:rPr>
          <w:lang w:eastAsia="zh-CN"/>
        </w:rPr>
        <w:t>1.   </w:t>
      </w:r>
      <w:r w:rsidR="004F0401">
        <w:rPr>
          <w:rFonts w:hint="eastAsia"/>
          <w:lang w:eastAsia="zh-CN"/>
        </w:rPr>
        <w:t>公平的流程</w:t>
      </w:r>
      <w:r w:rsidR="004F0401" w:rsidRPr="004F0401">
        <w:rPr>
          <w:rFonts w:hint="eastAsia"/>
          <w:lang w:eastAsia="zh-CN"/>
        </w:rPr>
        <w:t>意味着公平地听取关注或投诉，并且决策者将做出公平和公正的决定。</w:t>
      </w:r>
    </w:p>
    <w:p w:rsidR="004F0401" w:rsidRPr="009C679E" w:rsidRDefault="00027B61" w:rsidP="000C6B9F">
      <w:pPr>
        <w:shd w:val="clear" w:color="auto" w:fill="FFFFFF" w:themeFill="background1"/>
        <w:spacing w:before="100" w:beforeAutospacing="1" w:after="100" w:afterAutospacing="1" w:line="240" w:lineRule="auto"/>
        <w:rPr>
          <w:lang w:eastAsia="zh-CN"/>
        </w:rPr>
      </w:pPr>
      <w:r w:rsidRPr="009C679E">
        <w:rPr>
          <w:lang w:eastAsia="zh-CN"/>
        </w:rPr>
        <w:t>2.   </w:t>
      </w:r>
      <w:r w:rsidR="004F0401" w:rsidRPr="004F0401">
        <w:rPr>
          <w:rFonts w:hint="eastAsia"/>
          <w:lang w:eastAsia="zh-CN"/>
        </w:rPr>
        <w:t>投诉人（就本文件而言，学生）有权提出投诉而不必担心遭到报复。</w:t>
      </w:r>
    </w:p>
    <w:p w:rsidR="004F0401" w:rsidRPr="009C679E" w:rsidRDefault="00027B61" w:rsidP="000C6B9F">
      <w:pPr>
        <w:shd w:val="clear" w:color="auto" w:fill="FFFFFF" w:themeFill="background1"/>
        <w:spacing w:before="100" w:beforeAutospacing="1" w:after="100" w:afterAutospacing="1" w:line="240" w:lineRule="auto"/>
        <w:rPr>
          <w:lang w:eastAsia="zh-CN"/>
        </w:rPr>
      </w:pPr>
      <w:r w:rsidRPr="009C679E">
        <w:rPr>
          <w:lang w:eastAsia="zh-CN"/>
        </w:rPr>
        <w:t>3.   </w:t>
      </w:r>
      <w:r w:rsidR="004F0401" w:rsidRPr="004F0401">
        <w:rPr>
          <w:rFonts w:hint="eastAsia"/>
          <w:lang w:eastAsia="zh-CN"/>
        </w:rPr>
        <w:t>投诉人有权由</w:t>
      </w:r>
      <w:r w:rsidR="00FD4B6F">
        <w:rPr>
          <w:rFonts w:hint="eastAsia"/>
          <w:lang w:eastAsia="zh-CN"/>
        </w:rPr>
        <w:t>无</w:t>
      </w:r>
      <w:r w:rsidR="004F0401" w:rsidRPr="004F0401">
        <w:rPr>
          <w:rFonts w:hint="eastAsia"/>
          <w:lang w:eastAsia="zh-CN"/>
        </w:rPr>
        <w:t>利益冲突且能够毫无偏见地解决问题的适当管理员及时处理此事。</w:t>
      </w:r>
    </w:p>
    <w:p w:rsidR="00FD4B6F" w:rsidRPr="009C679E" w:rsidRDefault="00027B61" w:rsidP="000C6B9F">
      <w:pPr>
        <w:shd w:val="clear" w:color="auto" w:fill="FFFFFF" w:themeFill="background1"/>
        <w:spacing w:before="100" w:beforeAutospacing="1" w:after="100" w:afterAutospacing="1" w:line="240" w:lineRule="auto"/>
        <w:rPr>
          <w:lang w:eastAsia="zh-CN"/>
        </w:rPr>
      </w:pPr>
      <w:r w:rsidRPr="009C679E">
        <w:rPr>
          <w:lang w:eastAsia="zh-CN"/>
        </w:rPr>
        <w:t>4.   </w:t>
      </w:r>
      <w:r w:rsidR="00FD4B6F">
        <w:rPr>
          <w:rFonts w:hint="eastAsia"/>
          <w:lang w:eastAsia="zh-CN"/>
        </w:rPr>
        <w:t>被</w:t>
      </w:r>
      <w:r w:rsidR="00FD4B6F" w:rsidRPr="00FD4B6F">
        <w:rPr>
          <w:rFonts w:hint="eastAsia"/>
          <w:lang w:eastAsia="zh-CN"/>
        </w:rPr>
        <w:t>投诉的人（以下简称“被投诉人”）有权对提交给他</w:t>
      </w:r>
      <w:r w:rsidR="00FD4B6F" w:rsidRPr="00FD4B6F">
        <w:rPr>
          <w:rFonts w:hint="eastAsia"/>
          <w:lang w:eastAsia="zh-CN"/>
        </w:rPr>
        <w:t>/</w:t>
      </w:r>
      <w:r w:rsidR="00FD4B6F" w:rsidRPr="00FD4B6F">
        <w:rPr>
          <w:rFonts w:hint="eastAsia"/>
          <w:lang w:eastAsia="zh-CN"/>
        </w:rPr>
        <w:t>她的任何投诉作出回应。</w:t>
      </w:r>
    </w:p>
    <w:p w:rsidR="00FD4B6F" w:rsidRPr="009C679E" w:rsidRDefault="00027B61" w:rsidP="000C6B9F">
      <w:pPr>
        <w:shd w:val="clear" w:color="auto" w:fill="FFFFFF" w:themeFill="background1"/>
        <w:spacing w:before="100" w:beforeAutospacing="1" w:after="100" w:afterAutospacing="1" w:line="240" w:lineRule="auto"/>
        <w:rPr>
          <w:lang w:eastAsia="zh-CN"/>
        </w:rPr>
      </w:pPr>
      <w:r w:rsidRPr="009C679E">
        <w:rPr>
          <w:lang w:eastAsia="zh-CN"/>
        </w:rPr>
        <w:t>5.   </w:t>
      </w:r>
      <w:r w:rsidR="00FD4B6F" w:rsidRPr="00FD4B6F">
        <w:rPr>
          <w:rFonts w:hint="eastAsia"/>
          <w:lang w:eastAsia="zh-CN"/>
        </w:rPr>
        <w:t>投诉人有权</w:t>
      </w:r>
      <w:r w:rsidR="009278A2">
        <w:rPr>
          <w:rFonts w:hint="eastAsia"/>
          <w:lang w:eastAsia="zh-CN"/>
        </w:rPr>
        <w:t>知道</w:t>
      </w:r>
      <w:r w:rsidR="003C3A43">
        <w:rPr>
          <w:lang w:eastAsia="zh-CN"/>
        </w:rPr>
        <w:t>被投诉人</w:t>
      </w:r>
      <w:r w:rsidR="00FD4B6F" w:rsidRPr="00FD4B6F">
        <w:rPr>
          <w:rFonts w:hint="eastAsia"/>
          <w:lang w:eastAsia="zh-CN"/>
        </w:rPr>
        <w:t>的答复并予以答复。</w:t>
      </w:r>
    </w:p>
    <w:p w:rsidR="00FD4B6F" w:rsidRPr="009C679E" w:rsidRDefault="00027B61" w:rsidP="000C6B9F">
      <w:pPr>
        <w:shd w:val="clear" w:color="auto" w:fill="FFFFFF" w:themeFill="background1"/>
        <w:spacing w:before="100" w:beforeAutospacing="1" w:after="100" w:afterAutospacing="1" w:line="240" w:lineRule="auto"/>
        <w:rPr>
          <w:lang w:eastAsia="zh-CN"/>
        </w:rPr>
      </w:pPr>
      <w:r w:rsidRPr="009C679E">
        <w:rPr>
          <w:lang w:eastAsia="zh-CN"/>
        </w:rPr>
        <w:t>6.   </w:t>
      </w:r>
      <w:r w:rsidR="00FD4B6F" w:rsidRPr="00FD4B6F">
        <w:rPr>
          <w:rFonts w:hint="eastAsia"/>
          <w:lang w:eastAsia="zh-CN"/>
        </w:rPr>
        <w:t>双方都有权知道如何处理和</w:t>
      </w:r>
      <w:r w:rsidR="00FD4B6F" w:rsidRPr="00FD4B6F">
        <w:rPr>
          <w:rFonts w:hint="eastAsia"/>
          <w:lang w:eastAsia="zh-CN"/>
        </w:rPr>
        <w:t>/</w:t>
      </w:r>
      <w:r w:rsidR="00FD4B6F" w:rsidRPr="00FD4B6F">
        <w:rPr>
          <w:rFonts w:hint="eastAsia"/>
          <w:lang w:eastAsia="zh-CN"/>
        </w:rPr>
        <w:t>或解决问题。</w:t>
      </w:r>
      <w:r w:rsidR="00FD4B6F" w:rsidRPr="00FD4B6F">
        <w:rPr>
          <w:rFonts w:hint="eastAsia"/>
          <w:lang w:eastAsia="zh-CN"/>
        </w:rPr>
        <w:t xml:space="preserve"> </w:t>
      </w:r>
      <w:r w:rsidR="00FD4B6F" w:rsidRPr="00FD4B6F">
        <w:rPr>
          <w:rFonts w:hint="eastAsia"/>
          <w:lang w:eastAsia="zh-CN"/>
        </w:rPr>
        <w:t>如果信息属于</w:t>
      </w:r>
      <w:r w:rsidR="00FD4B6F">
        <w:rPr>
          <w:rFonts w:hint="eastAsia"/>
          <w:lang w:eastAsia="zh-CN"/>
        </w:rPr>
        <w:t>《</w:t>
      </w:r>
      <w:r w:rsidR="00FD4B6F" w:rsidRPr="00FD4B6F">
        <w:rPr>
          <w:rFonts w:hint="eastAsia"/>
          <w:lang w:eastAsia="zh-CN"/>
        </w:rPr>
        <w:t>信息自由和隐私保护法</w:t>
      </w:r>
      <w:r w:rsidR="00FD4B6F">
        <w:rPr>
          <w:rFonts w:hint="eastAsia"/>
          <w:lang w:eastAsia="zh-CN"/>
        </w:rPr>
        <w:t>》</w:t>
      </w:r>
      <w:r w:rsidR="00FD4B6F" w:rsidRPr="00FD4B6F">
        <w:rPr>
          <w:rFonts w:hint="eastAsia"/>
          <w:lang w:eastAsia="zh-CN"/>
        </w:rPr>
        <w:t>（</w:t>
      </w:r>
      <w:r w:rsidR="00FD4B6F" w:rsidRPr="00FD4B6F">
        <w:rPr>
          <w:rFonts w:hint="eastAsia"/>
          <w:lang w:eastAsia="zh-CN"/>
        </w:rPr>
        <w:t>FOIP</w:t>
      </w:r>
      <w:r w:rsidR="00FD4B6F" w:rsidRPr="00FD4B6F">
        <w:rPr>
          <w:rFonts w:hint="eastAsia"/>
          <w:lang w:eastAsia="zh-CN"/>
        </w:rPr>
        <w:t>）和</w:t>
      </w:r>
      <w:r w:rsidR="00FD4B6F" w:rsidRPr="00FD4B6F">
        <w:rPr>
          <w:rFonts w:hint="eastAsia"/>
          <w:lang w:eastAsia="zh-CN"/>
        </w:rPr>
        <w:t>/</w:t>
      </w:r>
      <w:r w:rsidR="00FD4B6F" w:rsidRPr="00FD4B6F">
        <w:rPr>
          <w:rFonts w:hint="eastAsia"/>
          <w:lang w:eastAsia="zh-CN"/>
        </w:rPr>
        <w:t>或</w:t>
      </w:r>
      <w:r w:rsidR="00FD4B6F">
        <w:rPr>
          <w:rFonts w:hint="eastAsia"/>
          <w:lang w:eastAsia="zh-CN"/>
        </w:rPr>
        <w:t>《</w:t>
      </w:r>
      <w:r w:rsidR="00FD4B6F" w:rsidRPr="00FD4B6F">
        <w:rPr>
          <w:rFonts w:hint="eastAsia"/>
          <w:lang w:eastAsia="zh-CN"/>
        </w:rPr>
        <w:t>个人信息隐私法</w:t>
      </w:r>
      <w:r w:rsidR="00FD4B6F">
        <w:rPr>
          <w:rFonts w:hint="eastAsia"/>
          <w:lang w:eastAsia="zh-CN"/>
        </w:rPr>
        <w:t>》</w:t>
      </w:r>
      <w:r w:rsidR="00FD4B6F" w:rsidRPr="00FD4B6F">
        <w:rPr>
          <w:rFonts w:hint="eastAsia"/>
          <w:lang w:eastAsia="zh-CN"/>
        </w:rPr>
        <w:t>（</w:t>
      </w:r>
      <w:r w:rsidR="00FD4B6F" w:rsidRPr="00FD4B6F">
        <w:rPr>
          <w:rFonts w:hint="eastAsia"/>
          <w:lang w:eastAsia="zh-CN"/>
        </w:rPr>
        <w:t>PIPA</w:t>
      </w:r>
      <w:r w:rsidR="00FD4B6F" w:rsidRPr="00FD4B6F">
        <w:rPr>
          <w:rFonts w:hint="eastAsia"/>
          <w:lang w:eastAsia="zh-CN"/>
        </w:rPr>
        <w:t>），则应考虑保密。</w:t>
      </w:r>
    </w:p>
    <w:p w:rsidR="00FD4B6F" w:rsidRPr="009C679E" w:rsidRDefault="00027B61" w:rsidP="000C6B9F">
      <w:pPr>
        <w:shd w:val="clear" w:color="auto" w:fill="FFFFFF" w:themeFill="background1"/>
        <w:spacing w:before="100" w:beforeAutospacing="1" w:after="100" w:afterAutospacing="1" w:line="240" w:lineRule="auto"/>
        <w:rPr>
          <w:lang w:eastAsia="zh-CN"/>
        </w:rPr>
      </w:pPr>
      <w:r w:rsidRPr="009C679E">
        <w:rPr>
          <w:lang w:eastAsia="zh-CN"/>
        </w:rPr>
        <w:t>7.   </w:t>
      </w:r>
      <w:r w:rsidR="009278A2">
        <w:rPr>
          <w:rFonts w:hint="eastAsia"/>
          <w:lang w:eastAsia="zh-CN"/>
        </w:rPr>
        <w:t>尽管</w:t>
      </w:r>
      <w:r w:rsidR="00FD4B6F" w:rsidRPr="00FD4B6F">
        <w:rPr>
          <w:rFonts w:hint="eastAsia"/>
          <w:lang w:eastAsia="zh-CN"/>
        </w:rPr>
        <w:t>最好在非正式的基础上解决问题，但</w:t>
      </w:r>
      <w:r w:rsidR="006B0E95">
        <w:rPr>
          <w:lang w:eastAsia="zh-CN"/>
        </w:rPr>
        <w:t>投诉人</w:t>
      </w:r>
      <w:r w:rsidR="00FD4B6F" w:rsidRPr="00FD4B6F">
        <w:rPr>
          <w:rFonts w:hint="eastAsia"/>
          <w:lang w:eastAsia="zh-CN"/>
        </w:rPr>
        <w:t>和</w:t>
      </w:r>
      <w:r w:rsidR="006B0E95">
        <w:rPr>
          <w:lang w:eastAsia="zh-CN"/>
        </w:rPr>
        <w:t>被投诉人</w:t>
      </w:r>
      <w:r w:rsidR="00FD4B6F" w:rsidRPr="00FD4B6F">
        <w:rPr>
          <w:rFonts w:hint="eastAsia"/>
          <w:lang w:eastAsia="zh-CN"/>
        </w:rPr>
        <w:t>有权了解可能获得的所有正式追索途径。</w:t>
      </w:r>
    </w:p>
    <w:p w:rsidR="008D4256" w:rsidRPr="009C679E" w:rsidRDefault="00027B61" w:rsidP="000C6B9F">
      <w:pPr>
        <w:shd w:val="clear" w:color="auto" w:fill="FFFFFF" w:themeFill="background1"/>
        <w:spacing w:before="100" w:beforeAutospacing="1" w:after="100" w:afterAutospacing="1" w:line="240" w:lineRule="auto"/>
        <w:rPr>
          <w:lang w:eastAsia="zh-CN"/>
        </w:rPr>
      </w:pPr>
      <w:r w:rsidRPr="00BA1211">
        <w:rPr>
          <w:u w:val="single"/>
          <w:lang w:eastAsia="zh-CN"/>
        </w:rPr>
        <w:t>C.                </w:t>
      </w:r>
      <w:r w:rsidR="00AB1E0B" w:rsidRPr="00AB1E0B">
        <w:rPr>
          <w:rFonts w:hint="eastAsia"/>
          <w:u w:val="single"/>
          <w:lang w:eastAsia="zh-CN"/>
        </w:rPr>
        <w:t>为学生提供</w:t>
      </w:r>
      <w:r w:rsidR="00AB1E0B">
        <w:rPr>
          <w:rFonts w:hint="eastAsia"/>
          <w:u w:val="single"/>
          <w:lang w:eastAsia="zh-CN"/>
        </w:rPr>
        <w:t>做出</w:t>
      </w:r>
      <w:r w:rsidR="00AB1E0B" w:rsidRPr="00AB1E0B">
        <w:rPr>
          <w:rFonts w:hint="eastAsia"/>
          <w:u w:val="single"/>
          <w:lang w:eastAsia="zh-CN"/>
        </w:rPr>
        <w:t>投诉的过程</w:t>
      </w:r>
      <w:r w:rsidRPr="009C679E">
        <w:rPr>
          <w:lang w:eastAsia="zh-CN"/>
        </w:rPr>
        <w:br/>
        <w:t>1.      </w:t>
      </w:r>
      <w:r w:rsidR="008D4256" w:rsidRPr="008D4256">
        <w:rPr>
          <w:rFonts w:hint="eastAsia"/>
          <w:lang w:eastAsia="zh-CN"/>
        </w:rPr>
        <w:t>提出投诉的</w:t>
      </w:r>
      <w:r w:rsidR="008D4256" w:rsidRPr="008D4256">
        <w:rPr>
          <w:rFonts w:hint="eastAsia"/>
          <w:u w:val="single"/>
          <w:lang w:eastAsia="zh-CN"/>
        </w:rPr>
        <w:t>投诉人</w:t>
      </w:r>
      <w:r w:rsidR="008D4256">
        <w:rPr>
          <w:rFonts w:hint="eastAsia"/>
          <w:lang w:eastAsia="zh-CN"/>
        </w:rPr>
        <w:t>应首先尝试通过与相关人员交谈</w:t>
      </w:r>
      <w:r w:rsidR="008D4256" w:rsidRPr="008D4256">
        <w:rPr>
          <w:rFonts w:hint="eastAsia"/>
          <w:lang w:eastAsia="zh-CN"/>
        </w:rPr>
        <w:t>解决问题（例如：同学）</w:t>
      </w:r>
    </w:p>
    <w:p w:rsidR="008D4256" w:rsidRPr="009C679E" w:rsidRDefault="00027B61" w:rsidP="00266316">
      <w:pPr>
        <w:shd w:val="clear" w:color="auto" w:fill="FFFFFF" w:themeFill="background1"/>
        <w:spacing w:before="100" w:beforeAutospacing="1" w:after="100" w:afterAutospacing="1" w:line="240" w:lineRule="auto"/>
        <w:rPr>
          <w:lang w:eastAsia="zh-CN"/>
        </w:rPr>
      </w:pPr>
      <w:r w:rsidRPr="009C679E">
        <w:rPr>
          <w:lang w:eastAsia="zh-CN"/>
        </w:rPr>
        <w:t>2.      </w:t>
      </w:r>
      <w:r w:rsidR="008D4256" w:rsidRPr="008D4256">
        <w:rPr>
          <w:rFonts w:hint="eastAsia"/>
          <w:lang w:eastAsia="zh-CN"/>
        </w:rPr>
        <w:t>如果无法解决</w:t>
      </w:r>
      <w:r w:rsidR="008D4256" w:rsidRPr="008D4256">
        <w:rPr>
          <w:rFonts w:hint="eastAsia"/>
          <w:u w:val="single"/>
          <w:lang w:eastAsia="zh-CN"/>
        </w:rPr>
        <w:t>投诉人</w:t>
      </w:r>
      <w:r w:rsidR="008D4256">
        <w:rPr>
          <w:rFonts w:hint="eastAsia"/>
          <w:lang w:eastAsia="zh-CN"/>
        </w:rPr>
        <w:t>对该初</w:t>
      </w:r>
      <w:r w:rsidR="008D4256" w:rsidRPr="008D4256">
        <w:rPr>
          <w:rFonts w:hint="eastAsia"/>
          <w:lang w:eastAsia="zh-CN"/>
        </w:rPr>
        <w:t>级投诉</w:t>
      </w:r>
      <w:r w:rsidR="002A5E6C">
        <w:rPr>
          <w:rFonts w:hint="eastAsia"/>
          <w:lang w:eastAsia="zh-CN"/>
        </w:rPr>
        <w:t>的满意</w:t>
      </w:r>
      <w:r w:rsidR="008D4256">
        <w:rPr>
          <w:rFonts w:hint="eastAsia"/>
          <w:lang w:eastAsia="zh-CN"/>
        </w:rPr>
        <w:t>度，</w:t>
      </w:r>
      <w:r w:rsidR="008D4256" w:rsidRPr="008D4256">
        <w:rPr>
          <w:rFonts w:hint="eastAsia"/>
          <w:lang w:eastAsia="zh-CN"/>
        </w:rPr>
        <w:t>如果</w:t>
      </w:r>
      <w:r w:rsidR="008D4256" w:rsidRPr="008D4256">
        <w:rPr>
          <w:rFonts w:hint="eastAsia"/>
          <w:u w:val="single"/>
          <w:lang w:eastAsia="zh-CN"/>
        </w:rPr>
        <w:t>投诉人</w:t>
      </w:r>
      <w:r w:rsidR="008D4256" w:rsidRPr="008D4256">
        <w:rPr>
          <w:rFonts w:hint="eastAsia"/>
          <w:lang w:eastAsia="zh-CN"/>
        </w:rPr>
        <w:t>继续投诉，应以书面形式将投诉提请飞行教官注意。</w:t>
      </w:r>
    </w:p>
    <w:p w:rsidR="008D4256" w:rsidRDefault="00266316" w:rsidP="00266316">
      <w:pPr>
        <w:shd w:val="clear" w:color="auto" w:fill="FFFFFF" w:themeFill="background1"/>
        <w:spacing w:before="100" w:beforeAutospacing="1" w:after="100" w:afterAutospacing="1" w:line="240" w:lineRule="auto"/>
        <w:rPr>
          <w:lang w:eastAsia="zh-CN"/>
        </w:rPr>
      </w:pPr>
      <w:r>
        <w:rPr>
          <w:lang w:eastAsia="zh-CN"/>
        </w:rPr>
        <w:t xml:space="preserve">3.      </w:t>
      </w:r>
      <w:r w:rsidR="008D4256" w:rsidRPr="008D4256">
        <w:rPr>
          <w:rFonts w:hint="eastAsia"/>
          <w:lang w:eastAsia="zh-CN"/>
        </w:rPr>
        <w:t>如果无法解决</w:t>
      </w:r>
      <w:r w:rsidR="008D4256" w:rsidRPr="008D4256">
        <w:rPr>
          <w:rFonts w:hint="eastAsia"/>
          <w:u w:val="single"/>
          <w:lang w:eastAsia="zh-CN"/>
        </w:rPr>
        <w:t>投诉人</w:t>
      </w:r>
      <w:r w:rsidR="008D4256">
        <w:rPr>
          <w:rFonts w:hint="eastAsia"/>
          <w:lang w:eastAsia="zh-CN"/>
        </w:rPr>
        <w:t>对第二级投诉</w:t>
      </w:r>
      <w:r w:rsidR="002A5E6C">
        <w:rPr>
          <w:rFonts w:hint="eastAsia"/>
          <w:lang w:eastAsia="zh-CN"/>
        </w:rPr>
        <w:t>的满意</w:t>
      </w:r>
      <w:r w:rsidR="008D4256" w:rsidRPr="008D4256">
        <w:rPr>
          <w:rFonts w:hint="eastAsia"/>
          <w:lang w:eastAsia="zh-CN"/>
        </w:rPr>
        <w:t>度，如果</w:t>
      </w:r>
      <w:r w:rsidR="008D4256" w:rsidRPr="008D4256">
        <w:rPr>
          <w:rFonts w:hint="eastAsia"/>
          <w:u w:val="single"/>
          <w:lang w:eastAsia="zh-CN"/>
        </w:rPr>
        <w:t>投诉人</w:t>
      </w:r>
      <w:r w:rsidR="008D4256" w:rsidRPr="008D4256">
        <w:rPr>
          <w:rFonts w:hint="eastAsia"/>
          <w:lang w:eastAsia="zh-CN"/>
        </w:rPr>
        <w:t>继续投诉，应以书面形式将投诉提请</w:t>
      </w:r>
      <w:r w:rsidR="008D4256" w:rsidRPr="008D4256">
        <w:rPr>
          <w:rFonts w:hint="eastAsia"/>
          <w:u w:val="single"/>
          <w:lang w:eastAsia="zh-CN"/>
        </w:rPr>
        <w:t>首席飞行教官</w:t>
      </w:r>
      <w:r w:rsidR="008D4256" w:rsidRPr="008D4256">
        <w:rPr>
          <w:rFonts w:hint="eastAsia"/>
          <w:lang w:eastAsia="zh-CN"/>
        </w:rPr>
        <w:t>注意。</w:t>
      </w:r>
    </w:p>
    <w:p w:rsidR="00027B61" w:rsidRPr="009C679E" w:rsidRDefault="00266316" w:rsidP="000C6B9F">
      <w:pPr>
        <w:shd w:val="clear" w:color="auto" w:fill="FFFFFF" w:themeFill="background1"/>
        <w:spacing w:before="100" w:beforeAutospacing="1" w:after="100" w:afterAutospacing="1" w:line="240" w:lineRule="auto"/>
        <w:rPr>
          <w:lang w:eastAsia="zh-CN"/>
        </w:rPr>
      </w:pPr>
      <w:r>
        <w:rPr>
          <w:lang w:eastAsia="zh-CN"/>
        </w:rPr>
        <w:t xml:space="preserve">4.     </w:t>
      </w:r>
      <w:r w:rsidRPr="00266316">
        <w:rPr>
          <w:lang w:eastAsia="zh-CN"/>
        </w:rPr>
        <w:t xml:space="preserve"> </w:t>
      </w:r>
      <w:r w:rsidR="002A5E6C" w:rsidRPr="008D4256">
        <w:rPr>
          <w:rFonts w:hint="eastAsia"/>
          <w:lang w:eastAsia="zh-CN"/>
        </w:rPr>
        <w:t>如果无法解决</w:t>
      </w:r>
      <w:r w:rsidR="002A5E6C" w:rsidRPr="008D4256">
        <w:rPr>
          <w:rFonts w:hint="eastAsia"/>
          <w:u w:val="single"/>
          <w:lang w:eastAsia="zh-CN"/>
        </w:rPr>
        <w:t>投诉人</w:t>
      </w:r>
      <w:r w:rsidR="002A5E6C">
        <w:rPr>
          <w:rFonts w:hint="eastAsia"/>
          <w:lang w:eastAsia="zh-CN"/>
        </w:rPr>
        <w:t>对第</w:t>
      </w:r>
      <w:r w:rsidR="002A5E6C" w:rsidRPr="002A5E6C">
        <w:rPr>
          <w:rFonts w:hint="eastAsia"/>
          <w:lang w:eastAsia="zh-CN"/>
        </w:rPr>
        <w:t>三</w:t>
      </w:r>
      <w:r w:rsidR="002A5E6C">
        <w:rPr>
          <w:rFonts w:hint="eastAsia"/>
          <w:lang w:eastAsia="zh-CN"/>
        </w:rPr>
        <w:t>级投诉</w:t>
      </w:r>
      <w:r w:rsidR="002A5E6C" w:rsidRPr="008D4256">
        <w:rPr>
          <w:rFonts w:hint="eastAsia"/>
          <w:lang w:eastAsia="zh-CN"/>
        </w:rPr>
        <w:t>的满意度，如果</w:t>
      </w:r>
      <w:r w:rsidR="002A5E6C" w:rsidRPr="008D4256">
        <w:rPr>
          <w:rFonts w:hint="eastAsia"/>
          <w:u w:val="single"/>
          <w:lang w:eastAsia="zh-CN"/>
        </w:rPr>
        <w:t>投诉人</w:t>
      </w:r>
      <w:r w:rsidR="002A5E6C" w:rsidRPr="008D4256">
        <w:rPr>
          <w:rFonts w:hint="eastAsia"/>
          <w:lang w:eastAsia="zh-CN"/>
        </w:rPr>
        <w:t>继续投诉，应以书面形式将投诉提请</w:t>
      </w:r>
      <w:r w:rsidR="002A5E6C" w:rsidRPr="002A5E6C">
        <w:rPr>
          <w:rFonts w:hint="eastAsia"/>
          <w:u w:val="single"/>
          <w:lang w:eastAsia="zh-CN"/>
        </w:rPr>
        <w:t>运营经理</w:t>
      </w:r>
      <w:r w:rsidR="002A5E6C" w:rsidRPr="008D4256">
        <w:rPr>
          <w:rFonts w:hint="eastAsia"/>
          <w:lang w:eastAsia="zh-CN"/>
        </w:rPr>
        <w:t>注意。</w:t>
      </w:r>
    </w:p>
    <w:p w:rsidR="002A5E6C" w:rsidRPr="009C679E" w:rsidRDefault="00266316" w:rsidP="000C6B9F">
      <w:pPr>
        <w:shd w:val="clear" w:color="auto" w:fill="FFFFFF" w:themeFill="background1"/>
        <w:spacing w:before="100" w:beforeAutospacing="1" w:after="100" w:afterAutospacing="1" w:line="240" w:lineRule="auto"/>
        <w:rPr>
          <w:lang w:eastAsia="zh-CN"/>
        </w:rPr>
      </w:pPr>
      <w:r>
        <w:rPr>
          <w:lang w:eastAsia="zh-CN"/>
        </w:rPr>
        <w:t>5</w:t>
      </w:r>
      <w:r w:rsidR="00027B61" w:rsidRPr="009C679E">
        <w:rPr>
          <w:lang w:eastAsia="zh-CN"/>
        </w:rPr>
        <w:t>.      </w:t>
      </w:r>
      <w:r w:rsidR="002A5E6C" w:rsidRPr="008D4256">
        <w:rPr>
          <w:rFonts w:hint="eastAsia"/>
          <w:lang w:eastAsia="zh-CN"/>
        </w:rPr>
        <w:t>如果</w:t>
      </w:r>
      <w:r w:rsidR="002A5E6C" w:rsidRPr="007E03B1">
        <w:rPr>
          <w:rFonts w:hint="eastAsia"/>
          <w:u w:val="single"/>
          <w:lang w:eastAsia="zh-CN"/>
        </w:rPr>
        <w:t>运营经理</w:t>
      </w:r>
      <w:r w:rsidR="002A5E6C">
        <w:rPr>
          <w:rFonts w:hint="eastAsia"/>
          <w:lang w:eastAsia="zh-CN"/>
        </w:rPr>
        <w:t>仍</w:t>
      </w:r>
      <w:r w:rsidR="002A5E6C" w:rsidRPr="002A5E6C">
        <w:rPr>
          <w:rFonts w:hint="eastAsia"/>
          <w:lang w:eastAsia="zh-CN"/>
        </w:rPr>
        <w:t>无法解决问题</w:t>
      </w:r>
      <w:r w:rsidR="007E03B1">
        <w:rPr>
          <w:rFonts w:hint="eastAsia"/>
          <w:lang w:eastAsia="zh-CN"/>
        </w:rPr>
        <w:t>，</w:t>
      </w:r>
      <w:r w:rsidR="007E03B1" w:rsidRPr="007E03B1">
        <w:rPr>
          <w:rFonts w:hint="eastAsia"/>
          <w:lang w:eastAsia="zh-CN"/>
        </w:rPr>
        <w:t>则</w:t>
      </w:r>
      <w:r w:rsidR="007E03B1" w:rsidRPr="007E03B1">
        <w:rPr>
          <w:rFonts w:hint="eastAsia"/>
          <w:u w:val="single"/>
          <w:lang w:eastAsia="zh-CN"/>
        </w:rPr>
        <w:t>投诉人</w:t>
      </w:r>
      <w:r w:rsidR="007E03B1" w:rsidRPr="007E03B1">
        <w:rPr>
          <w:rFonts w:hint="eastAsia"/>
          <w:lang w:eastAsia="zh-CN"/>
        </w:rPr>
        <w:t>可以选择提请</w:t>
      </w:r>
      <w:r w:rsidR="003D2D76" w:rsidRPr="003D2D76">
        <w:rPr>
          <w:rFonts w:hint="eastAsia"/>
          <w:lang w:eastAsia="zh-CN"/>
        </w:rPr>
        <w:t>执行官</w:t>
      </w:r>
      <w:r w:rsidR="003D2D76">
        <w:rPr>
          <w:rFonts w:hint="eastAsia"/>
          <w:lang w:eastAsia="zh-CN"/>
        </w:rPr>
        <w:t>注意，</w:t>
      </w:r>
      <w:r w:rsidR="003D2D76" w:rsidRPr="003D2D76">
        <w:rPr>
          <w:rFonts w:hint="eastAsia"/>
          <w:lang w:eastAsia="zh-CN"/>
        </w:rPr>
        <w:t>执行官</w:t>
      </w:r>
      <w:r w:rsidR="007E03B1">
        <w:rPr>
          <w:rFonts w:hint="eastAsia"/>
          <w:lang w:eastAsia="zh-CN"/>
        </w:rPr>
        <w:t>可</w:t>
      </w:r>
      <w:r w:rsidR="007E03B1" w:rsidRPr="007E03B1">
        <w:rPr>
          <w:rFonts w:hint="eastAsia"/>
          <w:lang w:eastAsia="zh-CN"/>
        </w:rPr>
        <w:t>聘请第三方律师或聘请替代性争议解决从业者（</w:t>
      </w:r>
      <w:r w:rsidR="007E03B1" w:rsidRPr="007E03B1">
        <w:rPr>
          <w:rFonts w:hint="eastAsia"/>
          <w:lang w:eastAsia="zh-CN"/>
        </w:rPr>
        <w:t>ADR</w:t>
      </w:r>
      <w:r w:rsidR="007E03B1" w:rsidRPr="007E03B1">
        <w:rPr>
          <w:rFonts w:hint="eastAsia"/>
          <w:lang w:eastAsia="zh-CN"/>
        </w:rPr>
        <w:t>），如调解员</w:t>
      </w:r>
      <w:r w:rsidR="007E03B1">
        <w:rPr>
          <w:rFonts w:hint="eastAsia"/>
          <w:lang w:eastAsia="zh-CN"/>
        </w:rPr>
        <w:t>、</w:t>
      </w:r>
      <w:r w:rsidR="007E03B1" w:rsidRPr="007E03B1">
        <w:rPr>
          <w:rFonts w:hint="eastAsia"/>
          <w:lang w:eastAsia="zh-CN"/>
        </w:rPr>
        <w:t>仲裁员或监察员协助解决投诉</w:t>
      </w:r>
      <w:r w:rsidR="007E03B1">
        <w:rPr>
          <w:rFonts w:hint="eastAsia"/>
          <w:lang w:eastAsia="zh-CN"/>
        </w:rPr>
        <w:t>。</w:t>
      </w:r>
    </w:p>
    <w:p w:rsidR="007E03B1" w:rsidRPr="009C679E" w:rsidRDefault="00EC7DCA" w:rsidP="000C6B9F">
      <w:pPr>
        <w:shd w:val="clear" w:color="auto" w:fill="FFFFFF" w:themeFill="background1"/>
        <w:spacing w:before="100" w:beforeAutospacing="1" w:after="100" w:afterAutospacing="1" w:line="240" w:lineRule="auto"/>
        <w:rPr>
          <w:lang w:eastAsia="zh-CN"/>
        </w:rPr>
      </w:pPr>
      <w:r>
        <w:rPr>
          <w:lang w:eastAsia="zh-CN"/>
        </w:rPr>
        <w:t>6</w:t>
      </w:r>
      <w:r w:rsidR="00027B61" w:rsidRPr="009C679E">
        <w:rPr>
          <w:lang w:eastAsia="zh-CN"/>
        </w:rPr>
        <w:t>.   </w:t>
      </w:r>
      <w:r w:rsidR="007E03B1" w:rsidRPr="007E03B1">
        <w:rPr>
          <w:rFonts w:hint="eastAsia"/>
          <w:lang w:eastAsia="zh-CN"/>
        </w:rPr>
        <w:t>通常，替代性争议解决方案将被视为在所有其他级别的冲突解决方案用尽后，投诉人可获得的最终服务级别。与替代性争议解决从业者（</w:t>
      </w:r>
      <w:r w:rsidR="007E03B1" w:rsidRPr="007E03B1">
        <w:rPr>
          <w:rFonts w:hint="eastAsia"/>
          <w:lang w:eastAsia="zh-CN"/>
        </w:rPr>
        <w:t>ADR</w:t>
      </w:r>
      <w:r w:rsidR="007E03B1" w:rsidRPr="007E03B1">
        <w:rPr>
          <w:rFonts w:hint="eastAsia"/>
          <w:lang w:eastAsia="zh-CN"/>
        </w:rPr>
        <w:t>）</w:t>
      </w:r>
      <w:r w:rsidR="007E03B1">
        <w:rPr>
          <w:rFonts w:hint="eastAsia"/>
          <w:lang w:eastAsia="zh-CN"/>
        </w:rPr>
        <w:t>，</w:t>
      </w:r>
      <w:r w:rsidR="007E03B1" w:rsidRPr="007E03B1">
        <w:rPr>
          <w:rFonts w:hint="eastAsia"/>
          <w:lang w:eastAsia="zh-CN"/>
        </w:rPr>
        <w:t>如调解员</w:t>
      </w:r>
      <w:r w:rsidR="007E03B1">
        <w:rPr>
          <w:rFonts w:hint="eastAsia"/>
          <w:lang w:eastAsia="zh-CN"/>
        </w:rPr>
        <w:t>、</w:t>
      </w:r>
      <w:r w:rsidR="007E03B1" w:rsidRPr="007E03B1">
        <w:rPr>
          <w:rFonts w:hint="eastAsia"/>
          <w:lang w:eastAsia="zh-CN"/>
        </w:rPr>
        <w:t>仲裁员或监察员</w:t>
      </w:r>
      <w:r w:rsidR="007E03B1">
        <w:rPr>
          <w:rFonts w:hint="eastAsia"/>
          <w:lang w:eastAsia="zh-CN"/>
        </w:rPr>
        <w:t>协商以协助解决投诉相关费用</w:t>
      </w:r>
      <w:r w:rsidR="007E03B1" w:rsidRPr="007E03B1">
        <w:rPr>
          <w:rFonts w:hint="eastAsia"/>
          <w:lang w:eastAsia="zh-CN"/>
        </w:rPr>
        <w:t>应由投诉人和</w:t>
      </w:r>
      <w:proofErr w:type="spellStart"/>
      <w:r w:rsidR="00BF5A7C" w:rsidRPr="009C679E">
        <w:rPr>
          <w:lang w:eastAsia="zh-CN"/>
        </w:rPr>
        <w:t>Weta</w:t>
      </w:r>
      <w:r w:rsidR="00BF5A7C">
        <w:rPr>
          <w:lang w:eastAsia="zh-CN"/>
        </w:rPr>
        <w:t>s</w:t>
      </w:r>
      <w:r w:rsidR="00BF5A7C" w:rsidRPr="009C679E">
        <w:rPr>
          <w:lang w:eastAsia="zh-CN"/>
        </w:rPr>
        <w:t>k</w:t>
      </w:r>
      <w:r w:rsidR="00BF5A7C">
        <w:rPr>
          <w:lang w:eastAsia="zh-CN"/>
        </w:rPr>
        <w:t>i</w:t>
      </w:r>
      <w:r w:rsidR="00BF5A7C" w:rsidRPr="009C679E">
        <w:rPr>
          <w:lang w:eastAsia="zh-CN"/>
        </w:rPr>
        <w:t>win</w:t>
      </w:r>
      <w:proofErr w:type="spellEnd"/>
      <w:r w:rsidR="00BF5A7C" w:rsidRPr="009C679E">
        <w:rPr>
          <w:lang w:eastAsia="zh-CN"/>
        </w:rPr>
        <w:t xml:space="preserve"> Air Services</w:t>
      </w:r>
      <w:r w:rsidR="007E03B1" w:rsidRPr="007E03B1">
        <w:rPr>
          <w:rFonts w:hint="eastAsia"/>
          <w:lang w:eastAsia="zh-CN"/>
        </w:rPr>
        <w:t>/</w:t>
      </w:r>
      <w:r w:rsidR="00BF5A7C" w:rsidRPr="00BF5A7C">
        <w:rPr>
          <w:rFonts w:hint="eastAsia"/>
          <w:lang w:eastAsia="zh-CN"/>
        </w:rPr>
        <w:t>加翔飞行员学院</w:t>
      </w:r>
      <w:r w:rsidR="00BF5A7C">
        <w:rPr>
          <w:lang w:eastAsia="zh-CN"/>
        </w:rPr>
        <w:t xml:space="preserve"> </w:t>
      </w:r>
      <w:r w:rsidR="007E03B1" w:rsidRPr="007E03B1">
        <w:rPr>
          <w:rFonts w:hint="eastAsia"/>
          <w:lang w:eastAsia="zh-CN"/>
        </w:rPr>
        <w:t>平等分担。</w:t>
      </w:r>
      <w:bookmarkStart w:id="0" w:name="_GoBack"/>
      <w:bookmarkEnd w:id="0"/>
    </w:p>
    <w:p w:rsidR="00B420C3" w:rsidRDefault="00027B61" w:rsidP="00B420C3">
      <w:pPr>
        <w:shd w:val="clear" w:color="auto" w:fill="FFFFFF" w:themeFill="background1"/>
        <w:spacing w:after="0" w:line="240" w:lineRule="auto"/>
        <w:rPr>
          <w:lang w:eastAsia="zh-CN"/>
        </w:rPr>
      </w:pPr>
      <w:r w:rsidRPr="00BA1211">
        <w:rPr>
          <w:u w:val="single"/>
          <w:lang w:eastAsia="zh-CN"/>
        </w:rPr>
        <w:lastRenderedPageBreak/>
        <w:t>D.                </w:t>
      </w:r>
      <w:r w:rsidR="003D2D76" w:rsidRPr="003D2D76">
        <w:rPr>
          <w:rFonts w:hint="eastAsia"/>
          <w:u w:val="single"/>
          <w:lang w:eastAsia="zh-CN"/>
        </w:rPr>
        <w:t>行政官员的</w:t>
      </w:r>
      <w:r w:rsidR="003D2D76">
        <w:rPr>
          <w:rFonts w:hint="eastAsia"/>
          <w:u w:val="single"/>
          <w:lang w:eastAsia="zh-CN"/>
        </w:rPr>
        <w:t>职责</w:t>
      </w:r>
      <w:r w:rsidR="00131200" w:rsidRPr="00BA1211">
        <w:rPr>
          <w:u w:val="single"/>
          <w:lang w:eastAsia="zh-CN"/>
        </w:rPr>
        <w:t xml:space="preserve"> </w:t>
      </w:r>
      <w:r w:rsidRPr="00BA1211">
        <w:rPr>
          <w:u w:val="single"/>
          <w:lang w:eastAsia="zh-CN"/>
        </w:rPr>
        <w:br/>
      </w:r>
    </w:p>
    <w:p w:rsidR="003D2D76" w:rsidRPr="009C679E" w:rsidRDefault="003D2D76" w:rsidP="00B420C3">
      <w:pPr>
        <w:shd w:val="clear" w:color="auto" w:fill="FFFFFF" w:themeFill="background1"/>
        <w:spacing w:after="0" w:line="240" w:lineRule="auto"/>
        <w:rPr>
          <w:lang w:eastAsia="zh-CN"/>
        </w:rPr>
      </w:pPr>
      <w:r>
        <w:rPr>
          <w:rFonts w:hint="eastAsia"/>
          <w:lang w:eastAsia="zh-CN"/>
        </w:rPr>
        <w:t>就本文件而言，管理员是任何有权听取并</w:t>
      </w:r>
      <w:r w:rsidRPr="003D2D76">
        <w:rPr>
          <w:rFonts w:hint="eastAsia"/>
          <w:lang w:eastAsia="zh-CN"/>
        </w:rPr>
        <w:t>决定学生事务的</w:t>
      </w:r>
      <w:proofErr w:type="spellStart"/>
      <w:r w:rsidR="00662B99" w:rsidRPr="009C679E">
        <w:rPr>
          <w:lang w:eastAsia="zh-CN"/>
        </w:rPr>
        <w:t>Weta</w:t>
      </w:r>
      <w:r w:rsidR="00662B99">
        <w:rPr>
          <w:lang w:eastAsia="zh-CN"/>
        </w:rPr>
        <w:t>s</w:t>
      </w:r>
      <w:r w:rsidR="00662B99" w:rsidRPr="009C679E">
        <w:rPr>
          <w:lang w:eastAsia="zh-CN"/>
        </w:rPr>
        <w:t>k</w:t>
      </w:r>
      <w:r w:rsidR="00662B99">
        <w:rPr>
          <w:lang w:eastAsia="zh-CN"/>
        </w:rPr>
        <w:t>i</w:t>
      </w:r>
      <w:r w:rsidR="00662B99" w:rsidRPr="009C679E">
        <w:rPr>
          <w:lang w:eastAsia="zh-CN"/>
        </w:rPr>
        <w:t>win</w:t>
      </w:r>
      <w:proofErr w:type="spellEnd"/>
      <w:r w:rsidR="00662B99" w:rsidRPr="009C679E">
        <w:rPr>
          <w:lang w:eastAsia="zh-CN"/>
        </w:rPr>
        <w:t xml:space="preserve"> Air Services</w:t>
      </w:r>
      <w:r w:rsidR="00662B99" w:rsidRPr="007E03B1">
        <w:rPr>
          <w:rFonts w:hint="eastAsia"/>
          <w:lang w:eastAsia="zh-CN"/>
        </w:rPr>
        <w:t>/</w:t>
      </w:r>
      <w:r w:rsidR="00662B99" w:rsidRPr="00BF5A7C">
        <w:rPr>
          <w:rFonts w:hint="eastAsia"/>
          <w:lang w:eastAsia="zh-CN"/>
        </w:rPr>
        <w:t>加翔飞行员学院</w:t>
      </w:r>
      <w:r w:rsidR="00662B99">
        <w:rPr>
          <w:lang w:eastAsia="zh-CN"/>
        </w:rPr>
        <w:t xml:space="preserve"> </w:t>
      </w:r>
      <w:r w:rsidRPr="003D2D76">
        <w:rPr>
          <w:rFonts w:hint="eastAsia"/>
          <w:lang w:eastAsia="zh-CN"/>
        </w:rPr>
        <w:t>员工（例如，地面</w:t>
      </w:r>
      <w:r>
        <w:rPr>
          <w:rFonts w:hint="eastAsia"/>
          <w:lang w:eastAsia="zh-CN"/>
        </w:rPr>
        <w:t>训练</w:t>
      </w:r>
      <w:r w:rsidRPr="003D2D76">
        <w:rPr>
          <w:rFonts w:hint="eastAsia"/>
          <w:lang w:eastAsia="zh-CN"/>
        </w:rPr>
        <w:t>学校讲师</w:t>
      </w:r>
      <w:r>
        <w:rPr>
          <w:rFonts w:hint="eastAsia"/>
          <w:lang w:eastAsia="zh-CN"/>
        </w:rPr>
        <w:t>、</w:t>
      </w:r>
      <w:r w:rsidRPr="003D2D76">
        <w:rPr>
          <w:rFonts w:hint="eastAsia"/>
          <w:lang w:eastAsia="zh-CN"/>
        </w:rPr>
        <w:t>首席飞行教练</w:t>
      </w:r>
      <w:r>
        <w:rPr>
          <w:rFonts w:hint="eastAsia"/>
          <w:lang w:eastAsia="zh-CN"/>
        </w:rPr>
        <w:t>、</w:t>
      </w:r>
      <w:r w:rsidRPr="003D2D76">
        <w:rPr>
          <w:rFonts w:hint="eastAsia"/>
          <w:lang w:eastAsia="zh-CN"/>
        </w:rPr>
        <w:t>运营经理</w:t>
      </w:r>
      <w:r>
        <w:rPr>
          <w:rFonts w:hint="eastAsia"/>
          <w:lang w:eastAsia="zh-CN"/>
        </w:rPr>
        <w:t>、</w:t>
      </w:r>
      <w:r w:rsidRPr="003D2D76">
        <w:rPr>
          <w:rFonts w:hint="eastAsia"/>
          <w:lang w:eastAsia="zh-CN"/>
        </w:rPr>
        <w:t>执行官和董事。）</w:t>
      </w:r>
    </w:p>
    <w:p w:rsidR="003D2D76" w:rsidRDefault="003D2D76" w:rsidP="00DE6869">
      <w:pPr>
        <w:pStyle w:val="ListParagraph"/>
        <w:numPr>
          <w:ilvl w:val="0"/>
          <w:numId w:val="1"/>
        </w:numPr>
        <w:shd w:val="clear" w:color="auto" w:fill="FFFFFF" w:themeFill="background1"/>
        <w:spacing w:before="100" w:beforeAutospacing="1" w:after="100" w:afterAutospacing="1" w:line="240" w:lineRule="auto"/>
        <w:rPr>
          <w:lang w:eastAsia="zh-CN"/>
        </w:rPr>
      </w:pPr>
      <w:r w:rsidRPr="003D2D76">
        <w:rPr>
          <w:rFonts w:hint="eastAsia"/>
          <w:lang w:eastAsia="zh-CN"/>
        </w:rPr>
        <w:t>提供有关投诉解决程序的信息。</w:t>
      </w:r>
    </w:p>
    <w:p w:rsidR="00DE6869" w:rsidRPr="009C679E" w:rsidRDefault="00DE6869" w:rsidP="00DE6869">
      <w:pPr>
        <w:pStyle w:val="ListParagraph"/>
        <w:shd w:val="clear" w:color="auto" w:fill="FFFFFF" w:themeFill="background1"/>
        <w:spacing w:before="100" w:beforeAutospacing="1" w:after="100" w:afterAutospacing="1" w:line="240" w:lineRule="auto"/>
        <w:ind w:left="360"/>
        <w:rPr>
          <w:lang w:eastAsia="zh-CN"/>
        </w:rPr>
      </w:pPr>
    </w:p>
    <w:p w:rsidR="003D2D76" w:rsidRDefault="003D2D76" w:rsidP="00AF3926">
      <w:pPr>
        <w:pStyle w:val="ListParagraph"/>
        <w:numPr>
          <w:ilvl w:val="0"/>
          <w:numId w:val="1"/>
        </w:numPr>
        <w:shd w:val="clear" w:color="auto" w:fill="FFFFFF" w:themeFill="background1"/>
        <w:spacing w:before="100" w:beforeAutospacing="1" w:after="100" w:afterAutospacing="1" w:line="240" w:lineRule="auto"/>
        <w:rPr>
          <w:lang w:eastAsia="zh-CN"/>
        </w:rPr>
      </w:pPr>
      <w:r w:rsidRPr="003D2D76">
        <w:rPr>
          <w:rFonts w:hint="eastAsia"/>
          <w:lang w:eastAsia="zh-CN"/>
        </w:rPr>
        <w:t>考虑投诉人和被投诉人的权利和利益。</w:t>
      </w:r>
    </w:p>
    <w:p w:rsidR="00DE6869" w:rsidRDefault="00DE6869" w:rsidP="00DE6869">
      <w:pPr>
        <w:pStyle w:val="ListParagraph"/>
        <w:rPr>
          <w:lang w:eastAsia="zh-CN"/>
        </w:rPr>
      </w:pPr>
    </w:p>
    <w:p w:rsidR="003D2D76" w:rsidRDefault="003D2D76" w:rsidP="009C15CE">
      <w:pPr>
        <w:pStyle w:val="ListParagraph"/>
        <w:numPr>
          <w:ilvl w:val="0"/>
          <w:numId w:val="1"/>
        </w:numPr>
        <w:shd w:val="clear" w:color="auto" w:fill="FFFFFF" w:themeFill="background1"/>
        <w:spacing w:before="100" w:beforeAutospacing="1" w:after="100" w:afterAutospacing="1" w:line="240" w:lineRule="auto"/>
        <w:rPr>
          <w:lang w:eastAsia="zh-CN"/>
        </w:rPr>
      </w:pPr>
      <w:r w:rsidRPr="003D2D76">
        <w:rPr>
          <w:rFonts w:hint="eastAsia"/>
          <w:lang w:eastAsia="zh-CN"/>
        </w:rPr>
        <w:t>通过（</w:t>
      </w:r>
      <w:r w:rsidRPr="003D2D76">
        <w:rPr>
          <w:rFonts w:hint="eastAsia"/>
          <w:lang w:eastAsia="zh-CN"/>
        </w:rPr>
        <w:t>a</w:t>
      </w:r>
      <w:r w:rsidRPr="003D2D76">
        <w:rPr>
          <w:rFonts w:hint="eastAsia"/>
          <w:lang w:eastAsia="zh-CN"/>
        </w:rPr>
        <w:t>）</w:t>
      </w:r>
      <w:r w:rsidRPr="003D2D76">
        <w:rPr>
          <w:rFonts w:hint="eastAsia"/>
          <w:lang w:eastAsia="zh-CN"/>
        </w:rPr>
        <w:t xml:space="preserve"> - </w:t>
      </w:r>
      <w:r w:rsidRPr="003D2D76">
        <w:rPr>
          <w:rFonts w:hint="eastAsia"/>
          <w:lang w:eastAsia="zh-CN"/>
        </w:rPr>
        <w:t>（</w:t>
      </w:r>
      <w:r w:rsidRPr="003D2D76">
        <w:rPr>
          <w:rFonts w:hint="eastAsia"/>
          <w:lang w:eastAsia="zh-CN"/>
        </w:rPr>
        <w:t>d</w:t>
      </w:r>
      <w:r w:rsidRPr="003D2D76">
        <w:rPr>
          <w:rFonts w:hint="eastAsia"/>
          <w:lang w:eastAsia="zh-CN"/>
        </w:rPr>
        <w:t>）中所列的非正式决议促进投诉的解决。</w:t>
      </w:r>
    </w:p>
    <w:p w:rsidR="00DE6869" w:rsidRDefault="00DE6869" w:rsidP="00DE6869">
      <w:pPr>
        <w:pStyle w:val="ListParagraph"/>
        <w:rPr>
          <w:lang w:eastAsia="zh-CN"/>
        </w:rPr>
      </w:pPr>
    </w:p>
    <w:p w:rsidR="00DE6869" w:rsidRDefault="00DE6869" w:rsidP="00DE6869">
      <w:pPr>
        <w:pStyle w:val="ListParagraph"/>
        <w:numPr>
          <w:ilvl w:val="1"/>
          <w:numId w:val="1"/>
        </w:numPr>
        <w:shd w:val="clear" w:color="auto" w:fill="FFFFFF" w:themeFill="background1"/>
        <w:spacing w:before="100" w:beforeAutospacing="1" w:after="100" w:afterAutospacing="1" w:line="240" w:lineRule="auto"/>
        <w:rPr>
          <w:lang w:eastAsia="zh-CN"/>
        </w:rPr>
      </w:pPr>
      <w:r>
        <w:rPr>
          <w:rFonts w:hint="eastAsia"/>
          <w:lang w:eastAsia="zh-CN"/>
        </w:rPr>
        <w:t>就可以预期的决议形式向投诉人提供咨询。</w:t>
      </w:r>
    </w:p>
    <w:p w:rsidR="00DE6869" w:rsidRDefault="00DE6869" w:rsidP="00DE6869">
      <w:pPr>
        <w:pStyle w:val="ListParagraph"/>
        <w:numPr>
          <w:ilvl w:val="1"/>
          <w:numId w:val="1"/>
        </w:numPr>
        <w:shd w:val="clear" w:color="auto" w:fill="FFFFFF" w:themeFill="background1"/>
        <w:spacing w:before="100" w:beforeAutospacing="1" w:after="100" w:afterAutospacing="1" w:line="240" w:lineRule="auto"/>
        <w:rPr>
          <w:lang w:eastAsia="zh-CN"/>
        </w:rPr>
      </w:pPr>
      <w:r>
        <w:rPr>
          <w:rFonts w:hint="eastAsia"/>
          <w:lang w:eastAsia="zh-CN"/>
        </w:rPr>
        <w:t>为提出投诉的被投诉人提供咨询，以及有效和及时的解决方案。</w:t>
      </w:r>
    </w:p>
    <w:p w:rsidR="00DE6869" w:rsidRDefault="00DE6869" w:rsidP="00DE6869">
      <w:pPr>
        <w:pStyle w:val="ListParagraph"/>
        <w:numPr>
          <w:ilvl w:val="1"/>
          <w:numId w:val="1"/>
        </w:numPr>
        <w:shd w:val="clear" w:color="auto" w:fill="FFFFFF" w:themeFill="background1"/>
        <w:spacing w:before="100" w:beforeAutospacing="1" w:after="100" w:afterAutospacing="1" w:line="240" w:lineRule="auto"/>
        <w:rPr>
          <w:lang w:eastAsia="zh-CN"/>
        </w:rPr>
      </w:pPr>
      <w:r>
        <w:rPr>
          <w:rFonts w:hint="eastAsia"/>
          <w:lang w:eastAsia="zh-CN"/>
        </w:rPr>
        <w:t>作为投诉人和被投诉人转介调解、仲裁、咨询和其他服务的信息来源。</w:t>
      </w:r>
    </w:p>
    <w:p w:rsidR="00DE6869" w:rsidRPr="009C679E" w:rsidRDefault="00DE6869" w:rsidP="00DE6869">
      <w:pPr>
        <w:pStyle w:val="ListParagraph"/>
        <w:numPr>
          <w:ilvl w:val="1"/>
          <w:numId w:val="1"/>
        </w:numPr>
        <w:shd w:val="clear" w:color="auto" w:fill="FFFFFF" w:themeFill="background1"/>
        <w:spacing w:before="100" w:beforeAutospacing="1" w:after="100" w:afterAutospacing="1" w:line="240" w:lineRule="auto"/>
        <w:rPr>
          <w:lang w:eastAsia="zh-CN"/>
        </w:rPr>
      </w:pPr>
      <w:r>
        <w:rPr>
          <w:rFonts w:hint="eastAsia"/>
          <w:lang w:eastAsia="zh-CN"/>
        </w:rPr>
        <w:t>在投诉人和被投诉人之间进行调解。</w:t>
      </w:r>
    </w:p>
    <w:p w:rsidR="00DE6869" w:rsidRPr="009C679E" w:rsidRDefault="00DE6869" w:rsidP="00DE6869">
      <w:pPr>
        <w:pStyle w:val="ListParagraph"/>
        <w:shd w:val="clear" w:color="auto" w:fill="FFFFFF" w:themeFill="background1"/>
        <w:spacing w:before="100" w:beforeAutospacing="1" w:after="100" w:afterAutospacing="1" w:line="240" w:lineRule="auto"/>
        <w:ind w:left="360"/>
        <w:rPr>
          <w:lang w:eastAsia="zh-CN"/>
        </w:rPr>
      </w:pPr>
    </w:p>
    <w:p w:rsidR="00570F27" w:rsidRPr="009C679E" w:rsidRDefault="00570F27" w:rsidP="00DE6869">
      <w:pPr>
        <w:pStyle w:val="ListParagraph"/>
        <w:numPr>
          <w:ilvl w:val="0"/>
          <w:numId w:val="1"/>
        </w:numPr>
        <w:shd w:val="clear" w:color="auto" w:fill="FFFFFF" w:themeFill="background1"/>
        <w:spacing w:before="100" w:beforeAutospacing="1" w:after="100" w:afterAutospacing="1" w:line="240" w:lineRule="auto"/>
        <w:rPr>
          <w:lang w:eastAsia="zh-CN"/>
        </w:rPr>
      </w:pPr>
      <w:r w:rsidRPr="00570F27">
        <w:rPr>
          <w:rFonts w:hint="eastAsia"/>
          <w:lang w:eastAsia="zh-CN"/>
        </w:rPr>
        <w:t>调查认为合适的地方。</w:t>
      </w:r>
    </w:p>
    <w:p w:rsidR="00027B61" w:rsidRPr="00BA1211" w:rsidRDefault="00027B61" w:rsidP="000C6B9F">
      <w:pPr>
        <w:shd w:val="clear" w:color="auto" w:fill="FFFFFF" w:themeFill="background1"/>
        <w:spacing w:before="100" w:beforeAutospacing="1" w:after="100" w:afterAutospacing="1" w:line="240" w:lineRule="auto"/>
        <w:rPr>
          <w:b/>
          <w:lang w:eastAsia="zh-CN"/>
        </w:rPr>
      </w:pPr>
      <w:r w:rsidRPr="00BA1211">
        <w:rPr>
          <w:u w:val="single"/>
          <w:lang w:eastAsia="zh-CN"/>
        </w:rPr>
        <w:t>E.   </w:t>
      </w:r>
      <w:r w:rsidR="00BA1211">
        <w:rPr>
          <w:u w:val="single"/>
          <w:lang w:eastAsia="zh-CN"/>
        </w:rPr>
        <w:tab/>
      </w:r>
      <w:r w:rsidRPr="00BA1211">
        <w:rPr>
          <w:u w:val="single"/>
          <w:lang w:eastAsia="zh-CN"/>
        </w:rPr>
        <w:t>  </w:t>
      </w:r>
      <w:r w:rsidR="00795204" w:rsidRPr="00795204">
        <w:rPr>
          <w:rFonts w:hint="eastAsia"/>
          <w:u w:val="single"/>
          <w:lang w:eastAsia="zh-CN"/>
        </w:rPr>
        <w:t>建议</w:t>
      </w:r>
      <w:r w:rsidR="00795204">
        <w:rPr>
          <w:rFonts w:hint="eastAsia"/>
          <w:u w:val="single"/>
          <w:lang w:eastAsia="zh-CN"/>
        </w:rPr>
        <w:t>流程</w:t>
      </w:r>
      <w:r w:rsidRPr="00BA1211">
        <w:rPr>
          <w:u w:val="single"/>
          <w:lang w:eastAsia="zh-CN"/>
        </w:rPr>
        <w:br/>
      </w:r>
      <w:r w:rsidR="00DE6869">
        <w:rPr>
          <w:b/>
          <w:lang w:eastAsia="zh-CN"/>
        </w:rPr>
        <w:br/>
      </w:r>
      <w:r w:rsidR="00795204" w:rsidRPr="00795204">
        <w:rPr>
          <w:rFonts w:hint="eastAsia"/>
          <w:b/>
          <w:lang w:eastAsia="zh-CN"/>
        </w:rPr>
        <w:t>与投诉人会面</w:t>
      </w:r>
    </w:p>
    <w:p w:rsidR="00795204" w:rsidRPr="009C679E" w:rsidRDefault="00795204" w:rsidP="00163381">
      <w:pPr>
        <w:pStyle w:val="ListParagraph"/>
        <w:numPr>
          <w:ilvl w:val="0"/>
          <w:numId w:val="3"/>
        </w:numPr>
        <w:shd w:val="clear" w:color="auto" w:fill="FFFFFF" w:themeFill="background1"/>
        <w:spacing w:before="100" w:beforeAutospacing="1" w:after="100" w:afterAutospacing="1" w:line="240" w:lineRule="auto"/>
        <w:rPr>
          <w:lang w:eastAsia="zh-CN"/>
        </w:rPr>
      </w:pPr>
      <w:r w:rsidRPr="00795204">
        <w:rPr>
          <w:rFonts w:hint="eastAsia"/>
          <w:lang w:eastAsia="zh-CN"/>
        </w:rPr>
        <w:t>听取</w:t>
      </w:r>
      <w:r>
        <w:rPr>
          <w:rFonts w:hint="eastAsia"/>
          <w:lang w:eastAsia="zh-CN"/>
        </w:rPr>
        <w:t>投</w:t>
      </w:r>
      <w:r w:rsidRPr="00795204">
        <w:rPr>
          <w:rFonts w:hint="eastAsia"/>
          <w:lang w:eastAsia="zh-CN"/>
        </w:rPr>
        <w:t>诉人的关注。</w:t>
      </w:r>
    </w:p>
    <w:p w:rsidR="00DE6869" w:rsidRDefault="00DE6869" w:rsidP="00DE6869">
      <w:pPr>
        <w:pStyle w:val="ListParagraph"/>
        <w:shd w:val="clear" w:color="auto" w:fill="FFFFFF" w:themeFill="background1"/>
        <w:spacing w:before="100" w:beforeAutospacing="1" w:after="100" w:afterAutospacing="1" w:line="240" w:lineRule="auto"/>
        <w:ind w:left="460"/>
        <w:rPr>
          <w:lang w:eastAsia="zh-CN"/>
        </w:rPr>
      </w:pPr>
    </w:p>
    <w:p w:rsidR="00795204" w:rsidRPr="009C679E" w:rsidRDefault="00795204" w:rsidP="00FB53C0">
      <w:pPr>
        <w:pStyle w:val="ListParagraph"/>
        <w:numPr>
          <w:ilvl w:val="0"/>
          <w:numId w:val="3"/>
        </w:numPr>
        <w:shd w:val="clear" w:color="auto" w:fill="FFFFFF" w:themeFill="background1"/>
        <w:spacing w:before="100" w:beforeAutospacing="1" w:after="100" w:afterAutospacing="1" w:line="240" w:lineRule="auto"/>
        <w:rPr>
          <w:lang w:eastAsia="zh-CN"/>
        </w:rPr>
      </w:pPr>
      <w:r w:rsidRPr="00795204">
        <w:rPr>
          <w:rFonts w:hint="eastAsia"/>
          <w:lang w:eastAsia="zh-CN"/>
        </w:rPr>
        <w:t>保存书面记录并讨论记录的机密性。</w:t>
      </w:r>
    </w:p>
    <w:p w:rsidR="00DE6869" w:rsidRDefault="00DE6869" w:rsidP="00DE6869">
      <w:pPr>
        <w:pStyle w:val="ListParagraph"/>
        <w:shd w:val="clear" w:color="auto" w:fill="FFFFFF" w:themeFill="background1"/>
        <w:spacing w:before="100" w:beforeAutospacing="1" w:after="100" w:afterAutospacing="1" w:line="240" w:lineRule="auto"/>
        <w:ind w:left="460"/>
        <w:rPr>
          <w:lang w:eastAsia="zh-CN"/>
        </w:rPr>
      </w:pPr>
    </w:p>
    <w:p w:rsidR="00795204" w:rsidRDefault="00795204" w:rsidP="00FB74C8">
      <w:pPr>
        <w:pStyle w:val="ListParagraph"/>
        <w:numPr>
          <w:ilvl w:val="0"/>
          <w:numId w:val="3"/>
        </w:numPr>
        <w:shd w:val="clear" w:color="auto" w:fill="FFFFFF" w:themeFill="background1"/>
        <w:spacing w:before="100" w:beforeAutospacing="1" w:after="100" w:afterAutospacing="1" w:line="240" w:lineRule="auto"/>
        <w:rPr>
          <w:lang w:eastAsia="zh-CN"/>
        </w:rPr>
      </w:pPr>
      <w:r w:rsidRPr="00795204">
        <w:rPr>
          <w:rFonts w:hint="eastAsia"/>
          <w:lang w:eastAsia="zh-CN"/>
        </w:rPr>
        <w:t>确定投诉人是否与教师讨论过此事。</w:t>
      </w:r>
    </w:p>
    <w:p w:rsidR="00205406" w:rsidRDefault="00205406" w:rsidP="00205406">
      <w:pPr>
        <w:pStyle w:val="ListParagraph"/>
        <w:rPr>
          <w:lang w:eastAsia="zh-CN"/>
        </w:rPr>
      </w:pPr>
    </w:p>
    <w:p w:rsidR="00795204" w:rsidRDefault="00795204" w:rsidP="0078277D">
      <w:pPr>
        <w:pStyle w:val="ListParagraph"/>
        <w:numPr>
          <w:ilvl w:val="0"/>
          <w:numId w:val="3"/>
        </w:numPr>
        <w:shd w:val="clear" w:color="auto" w:fill="FFFFFF" w:themeFill="background1"/>
        <w:spacing w:before="100" w:beforeAutospacing="1" w:after="100" w:afterAutospacing="1" w:line="240" w:lineRule="auto"/>
        <w:rPr>
          <w:lang w:eastAsia="zh-CN"/>
        </w:rPr>
      </w:pPr>
      <w:r w:rsidRPr="00795204">
        <w:rPr>
          <w:rFonts w:hint="eastAsia"/>
          <w:lang w:eastAsia="zh-CN"/>
        </w:rPr>
        <w:t>确定投诉人所期望的解决方案。</w:t>
      </w:r>
    </w:p>
    <w:p w:rsidR="00205406" w:rsidRDefault="00205406" w:rsidP="00205406">
      <w:pPr>
        <w:pStyle w:val="ListParagraph"/>
        <w:rPr>
          <w:lang w:eastAsia="zh-CN"/>
        </w:rPr>
      </w:pPr>
    </w:p>
    <w:p w:rsidR="00205406" w:rsidRDefault="00205406" w:rsidP="00C63803">
      <w:pPr>
        <w:pStyle w:val="ListParagraph"/>
        <w:numPr>
          <w:ilvl w:val="0"/>
          <w:numId w:val="3"/>
        </w:numPr>
        <w:shd w:val="clear" w:color="auto" w:fill="FFFFFF" w:themeFill="background1"/>
        <w:spacing w:before="100" w:beforeAutospacing="1" w:after="100" w:afterAutospacing="1" w:line="240" w:lineRule="auto"/>
        <w:rPr>
          <w:lang w:eastAsia="zh-CN"/>
        </w:rPr>
      </w:pPr>
      <w:r w:rsidRPr="00205406">
        <w:rPr>
          <w:rFonts w:hint="eastAsia"/>
          <w:lang w:eastAsia="zh-CN"/>
        </w:rPr>
        <w:t>审查备选方案（如项目</w:t>
      </w:r>
      <w:r w:rsidRPr="00205406">
        <w:rPr>
          <w:rFonts w:hint="eastAsia"/>
          <w:lang w:eastAsia="zh-CN"/>
        </w:rPr>
        <w:t>6a-f</w:t>
      </w:r>
      <w:r w:rsidRPr="00205406">
        <w:rPr>
          <w:rFonts w:hint="eastAsia"/>
          <w:lang w:eastAsia="zh-CN"/>
        </w:rPr>
        <w:t>所述）。</w:t>
      </w:r>
    </w:p>
    <w:p w:rsidR="00205406" w:rsidRDefault="00205406" w:rsidP="00205406">
      <w:pPr>
        <w:pStyle w:val="ListParagraph"/>
        <w:rPr>
          <w:lang w:eastAsia="zh-CN"/>
        </w:rPr>
      </w:pPr>
    </w:p>
    <w:p w:rsidR="00205406" w:rsidRDefault="00205406" w:rsidP="00205406">
      <w:pPr>
        <w:pStyle w:val="ListParagraph"/>
        <w:numPr>
          <w:ilvl w:val="0"/>
          <w:numId w:val="3"/>
        </w:numPr>
        <w:shd w:val="clear" w:color="auto" w:fill="FFFFFF" w:themeFill="background1"/>
        <w:spacing w:before="100" w:beforeAutospacing="1" w:after="100" w:afterAutospacing="1" w:line="240" w:lineRule="auto"/>
        <w:rPr>
          <w:lang w:eastAsia="zh-CN"/>
        </w:rPr>
      </w:pPr>
    </w:p>
    <w:p w:rsidR="00205406" w:rsidRDefault="00205406" w:rsidP="00205406">
      <w:pPr>
        <w:pStyle w:val="ListParagraph"/>
        <w:numPr>
          <w:ilvl w:val="1"/>
          <w:numId w:val="3"/>
        </w:numPr>
        <w:shd w:val="clear" w:color="auto" w:fill="FFFFFF" w:themeFill="background1"/>
        <w:spacing w:before="100" w:beforeAutospacing="1" w:after="100" w:afterAutospacing="1" w:line="240" w:lineRule="auto"/>
        <w:rPr>
          <w:lang w:eastAsia="zh-CN"/>
        </w:rPr>
      </w:pPr>
      <w:r>
        <w:rPr>
          <w:rFonts w:hint="eastAsia"/>
          <w:lang w:eastAsia="zh-CN"/>
        </w:rPr>
        <w:t>投诉人可以向被投诉人的受访者询问他</w:t>
      </w:r>
      <w:r>
        <w:rPr>
          <w:rFonts w:hint="eastAsia"/>
          <w:lang w:eastAsia="zh-CN"/>
        </w:rPr>
        <w:t>/</w:t>
      </w:r>
      <w:r>
        <w:rPr>
          <w:rFonts w:hint="eastAsia"/>
          <w:lang w:eastAsia="zh-CN"/>
        </w:rPr>
        <w:t>她的疑虑。</w:t>
      </w:r>
    </w:p>
    <w:p w:rsidR="00205406" w:rsidRDefault="00205406" w:rsidP="00205406">
      <w:pPr>
        <w:pStyle w:val="ListParagraph"/>
        <w:numPr>
          <w:ilvl w:val="1"/>
          <w:numId w:val="3"/>
        </w:numPr>
        <w:shd w:val="clear" w:color="auto" w:fill="FFFFFF" w:themeFill="background1"/>
        <w:spacing w:before="100" w:beforeAutospacing="1" w:after="100" w:afterAutospacing="1" w:line="240" w:lineRule="auto"/>
        <w:rPr>
          <w:lang w:eastAsia="zh-CN"/>
        </w:rPr>
      </w:pPr>
      <w:r>
        <w:rPr>
          <w:rFonts w:hint="eastAsia"/>
          <w:lang w:eastAsia="zh-CN"/>
        </w:rPr>
        <w:t>行政官员与被投诉人会面（不可泄露投诉人姓名，在此需保密），以确定他</w:t>
      </w:r>
      <w:r>
        <w:rPr>
          <w:rFonts w:hint="eastAsia"/>
          <w:lang w:eastAsia="zh-CN"/>
        </w:rPr>
        <w:t>/</w:t>
      </w:r>
      <w:r>
        <w:rPr>
          <w:rFonts w:hint="eastAsia"/>
          <w:lang w:eastAsia="zh-CN"/>
        </w:rPr>
        <w:t>她的观点。</w:t>
      </w:r>
    </w:p>
    <w:p w:rsidR="00205406" w:rsidRDefault="00205406" w:rsidP="00205406">
      <w:pPr>
        <w:pStyle w:val="ListParagraph"/>
        <w:numPr>
          <w:ilvl w:val="1"/>
          <w:numId w:val="3"/>
        </w:numPr>
        <w:shd w:val="clear" w:color="auto" w:fill="FFFFFF" w:themeFill="background1"/>
        <w:spacing w:before="100" w:beforeAutospacing="1" w:after="100" w:afterAutospacing="1" w:line="240" w:lineRule="auto"/>
        <w:rPr>
          <w:lang w:eastAsia="zh-CN"/>
        </w:rPr>
      </w:pPr>
      <w:r>
        <w:rPr>
          <w:rFonts w:hint="eastAsia"/>
          <w:lang w:eastAsia="zh-CN"/>
        </w:rPr>
        <w:t>行政官员可以与行政官员或其他第三方作为调解员安排投诉人和被投诉人见面。</w:t>
      </w:r>
    </w:p>
    <w:p w:rsidR="00205406" w:rsidRDefault="00205406" w:rsidP="00205406">
      <w:pPr>
        <w:pStyle w:val="ListParagraph"/>
        <w:numPr>
          <w:ilvl w:val="1"/>
          <w:numId w:val="3"/>
        </w:numPr>
        <w:shd w:val="clear" w:color="auto" w:fill="FFFFFF" w:themeFill="background1"/>
        <w:spacing w:before="100" w:beforeAutospacing="1" w:after="100" w:afterAutospacing="1" w:line="240" w:lineRule="auto"/>
        <w:rPr>
          <w:lang w:eastAsia="zh-CN"/>
        </w:rPr>
      </w:pPr>
      <w:r>
        <w:rPr>
          <w:rFonts w:hint="eastAsia"/>
          <w:lang w:eastAsia="zh-CN"/>
        </w:rPr>
        <w:t>如果没有投诉人的进一步指示，行政官员不会采取任何行动。</w:t>
      </w:r>
    </w:p>
    <w:p w:rsidR="00205406" w:rsidRDefault="00205406" w:rsidP="00205406">
      <w:pPr>
        <w:pStyle w:val="ListParagraph"/>
        <w:numPr>
          <w:ilvl w:val="1"/>
          <w:numId w:val="3"/>
        </w:numPr>
        <w:shd w:val="clear" w:color="auto" w:fill="FFFFFF" w:themeFill="background1"/>
        <w:spacing w:before="100" w:beforeAutospacing="1" w:after="100" w:afterAutospacing="1" w:line="240" w:lineRule="auto"/>
        <w:rPr>
          <w:lang w:eastAsia="zh-CN"/>
        </w:rPr>
      </w:pPr>
      <w:r>
        <w:rPr>
          <w:rFonts w:hint="eastAsia"/>
          <w:lang w:eastAsia="zh-CN"/>
        </w:rPr>
        <w:t>如果投诉人未能成功地直接与被投诉人解决问题，或者投诉人自己不愿意这样做，则行政官员可以展开调查。</w:t>
      </w:r>
    </w:p>
    <w:p w:rsidR="00205406" w:rsidRDefault="00205406" w:rsidP="00CA06D1">
      <w:pPr>
        <w:pStyle w:val="ListParagraph"/>
        <w:numPr>
          <w:ilvl w:val="1"/>
          <w:numId w:val="3"/>
        </w:numPr>
        <w:shd w:val="clear" w:color="auto" w:fill="FFFFFF" w:themeFill="background1"/>
        <w:spacing w:before="100" w:beforeAutospacing="1" w:after="100" w:afterAutospacing="1" w:line="240" w:lineRule="auto"/>
        <w:rPr>
          <w:lang w:eastAsia="zh-CN"/>
        </w:rPr>
      </w:pPr>
      <w:r>
        <w:rPr>
          <w:rFonts w:hint="eastAsia"/>
          <w:lang w:eastAsia="zh-CN"/>
        </w:rPr>
        <w:t>行政官员和投诉人可能认为适当和同意的其他行动。</w:t>
      </w:r>
    </w:p>
    <w:p w:rsidR="00205406" w:rsidRDefault="00205406" w:rsidP="00205406">
      <w:pPr>
        <w:pStyle w:val="ListParagraph"/>
        <w:rPr>
          <w:lang w:eastAsia="zh-CN"/>
        </w:rPr>
      </w:pPr>
    </w:p>
    <w:p w:rsidR="00E6279D" w:rsidRPr="009C679E" w:rsidRDefault="00E6279D" w:rsidP="000C6B9F">
      <w:pPr>
        <w:shd w:val="clear" w:color="auto" w:fill="FFFFFF" w:themeFill="background1"/>
        <w:spacing w:before="100" w:beforeAutospacing="1" w:after="100" w:afterAutospacing="1" w:line="240" w:lineRule="auto"/>
        <w:rPr>
          <w:lang w:eastAsia="zh-CN"/>
        </w:rPr>
      </w:pPr>
      <w:r w:rsidRPr="00205406">
        <w:rPr>
          <w:rFonts w:hint="eastAsia"/>
          <w:b/>
          <w:lang w:eastAsia="zh-CN"/>
        </w:rPr>
        <w:lastRenderedPageBreak/>
        <w:t>与</w:t>
      </w:r>
      <w:r w:rsidR="00662B99" w:rsidRPr="00662B99">
        <w:rPr>
          <w:rFonts w:hint="eastAsia"/>
          <w:b/>
          <w:lang w:eastAsia="zh-CN"/>
        </w:rPr>
        <w:t>被投诉的</w:t>
      </w:r>
      <w:r w:rsidRPr="00205406">
        <w:rPr>
          <w:rFonts w:hint="eastAsia"/>
          <w:b/>
          <w:lang w:eastAsia="zh-CN"/>
        </w:rPr>
        <w:t>工作人员</w:t>
      </w:r>
      <w:r w:rsidRPr="00205406">
        <w:rPr>
          <w:rFonts w:hint="eastAsia"/>
          <w:b/>
          <w:lang w:eastAsia="zh-CN"/>
        </w:rPr>
        <w:t>/</w:t>
      </w:r>
      <w:r w:rsidRPr="00205406">
        <w:rPr>
          <w:rFonts w:hint="eastAsia"/>
          <w:b/>
          <w:lang w:eastAsia="zh-CN"/>
        </w:rPr>
        <w:t>学生会面</w:t>
      </w:r>
      <w:r w:rsidR="00027B61" w:rsidRPr="00205406">
        <w:rPr>
          <w:b/>
          <w:lang w:eastAsia="zh-CN"/>
        </w:rPr>
        <w:br/>
      </w:r>
      <w:r w:rsidR="00205406">
        <w:rPr>
          <w:lang w:eastAsia="zh-CN"/>
        </w:rPr>
        <w:br/>
      </w:r>
      <w:r w:rsidRPr="00E6279D">
        <w:rPr>
          <w:rFonts w:hint="eastAsia"/>
          <w:lang w:eastAsia="zh-CN"/>
        </w:rPr>
        <w:t>如果投诉人允许行政官员向被投诉人提出此事，</w:t>
      </w:r>
    </w:p>
    <w:p w:rsidR="00E6279D" w:rsidRPr="009C679E" w:rsidRDefault="00E6279D" w:rsidP="00DA3F6E">
      <w:pPr>
        <w:pStyle w:val="ListParagraph"/>
        <w:numPr>
          <w:ilvl w:val="0"/>
          <w:numId w:val="4"/>
        </w:numPr>
        <w:shd w:val="clear" w:color="auto" w:fill="FFFFFF" w:themeFill="background1"/>
        <w:spacing w:before="100" w:beforeAutospacing="1" w:after="100" w:afterAutospacing="1" w:line="240" w:lineRule="auto"/>
        <w:rPr>
          <w:lang w:eastAsia="zh-CN"/>
        </w:rPr>
      </w:pPr>
      <w:r>
        <w:rPr>
          <w:rFonts w:hint="eastAsia"/>
          <w:lang w:eastAsia="zh-CN"/>
        </w:rPr>
        <w:t>告知</w:t>
      </w:r>
      <w:r w:rsidRPr="00E6279D">
        <w:rPr>
          <w:rFonts w:hint="eastAsia"/>
          <w:lang w:eastAsia="zh-CN"/>
        </w:rPr>
        <w:t>被投诉人。</w:t>
      </w:r>
    </w:p>
    <w:p w:rsidR="00E6279D" w:rsidRPr="009C679E" w:rsidRDefault="00E6279D" w:rsidP="00477462">
      <w:pPr>
        <w:pStyle w:val="ListParagraph"/>
        <w:numPr>
          <w:ilvl w:val="0"/>
          <w:numId w:val="4"/>
        </w:numPr>
        <w:shd w:val="clear" w:color="auto" w:fill="FFFFFF" w:themeFill="background1"/>
        <w:spacing w:before="100" w:beforeAutospacing="1" w:after="100" w:afterAutospacing="1" w:line="240" w:lineRule="auto"/>
        <w:rPr>
          <w:lang w:eastAsia="zh-CN"/>
        </w:rPr>
      </w:pPr>
      <w:r>
        <w:rPr>
          <w:rFonts w:hint="eastAsia"/>
          <w:lang w:eastAsia="zh-CN"/>
        </w:rPr>
        <w:t>告知</w:t>
      </w:r>
      <w:r w:rsidR="006B0E95">
        <w:rPr>
          <w:lang w:eastAsia="zh-CN"/>
        </w:rPr>
        <w:t>被投诉人</w:t>
      </w:r>
      <w:r w:rsidRPr="00E6279D">
        <w:rPr>
          <w:rFonts w:hint="eastAsia"/>
          <w:lang w:eastAsia="zh-CN"/>
        </w:rPr>
        <w:t>将提供书面记录。</w:t>
      </w:r>
      <w:r w:rsidRPr="00E6279D">
        <w:rPr>
          <w:rFonts w:hint="eastAsia"/>
          <w:lang w:eastAsia="zh-CN"/>
        </w:rPr>
        <w:t xml:space="preserve"> </w:t>
      </w:r>
      <w:r w:rsidRPr="00E6279D">
        <w:rPr>
          <w:rFonts w:hint="eastAsia"/>
          <w:lang w:eastAsia="zh-CN"/>
        </w:rPr>
        <w:t>传达将保存在文件中的会议记录的内容。</w:t>
      </w:r>
      <w:r w:rsidRPr="00E6279D">
        <w:rPr>
          <w:rFonts w:hint="eastAsia"/>
          <w:lang w:eastAsia="zh-CN"/>
        </w:rPr>
        <w:t xml:space="preserve"> </w:t>
      </w:r>
      <w:r w:rsidRPr="00E6279D">
        <w:rPr>
          <w:rFonts w:hint="eastAsia"/>
          <w:lang w:eastAsia="zh-CN"/>
        </w:rPr>
        <w:t>（保密）</w:t>
      </w:r>
    </w:p>
    <w:p w:rsidR="006B0E95" w:rsidRPr="009C679E" w:rsidRDefault="006B0E95" w:rsidP="00983750">
      <w:pPr>
        <w:pStyle w:val="ListParagraph"/>
        <w:numPr>
          <w:ilvl w:val="0"/>
          <w:numId w:val="4"/>
        </w:numPr>
        <w:shd w:val="clear" w:color="auto" w:fill="FFFFFF" w:themeFill="background1"/>
        <w:spacing w:before="100" w:beforeAutospacing="1" w:after="100" w:afterAutospacing="1" w:line="240" w:lineRule="auto"/>
        <w:rPr>
          <w:lang w:eastAsia="zh-CN"/>
        </w:rPr>
      </w:pPr>
      <w:r w:rsidRPr="006B0E95">
        <w:rPr>
          <w:rFonts w:hint="eastAsia"/>
          <w:lang w:eastAsia="zh-CN"/>
        </w:rPr>
        <w:t>详细解释投诉人提出的问题。</w:t>
      </w:r>
    </w:p>
    <w:p w:rsidR="006B0E95" w:rsidRPr="009C679E" w:rsidRDefault="006B0E95" w:rsidP="00076B9A">
      <w:pPr>
        <w:pStyle w:val="ListParagraph"/>
        <w:numPr>
          <w:ilvl w:val="0"/>
          <w:numId w:val="4"/>
        </w:numPr>
        <w:shd w:val="clear" w:color="auto" w:fill="FFFFFF" w:themeFill="background1"/>
        <w:spacing w:before="100" w:beforeAutospacing="1" w:after="100" w:afterAutospacing="1" w:line="240" w:lineRule="auto"/>
        <w:rPr>
          <w:lang w:eastAsia="zh-CN"/>
        </w:rPr>
      </w:pPr>
      <w:r w:rsidRPr="006B0E95">
        <w:rPr>
          <w:rFonts w:hint="eastAsia"/>
          <w:lang w:eastAsia="zh-CN"/>
        </w:rPr>
        <w:t>获得</w:t>
      </w:r>
      <w:r>
        <w:rPr>
          <w:lang w:eastAsia="zh-CN"/>
        </w:rPr>
        <w:t>被投诉人</w:t>
      </w:r>
      <w:r w:rsidRPr="006B0E95">
        <w:rPr>
          <w:rFonts w:hint="eastAsia"/>
          <w:lang w:eastAsia="zh-CN"/>
        </w:rPr>
        <w:t>的观点。</w:t>
      </w:r>
    </w:p>
    <w:p w:rsidR="0064105F" w:rsidRPr="009C679E" w:rsidRDefault="0064105F" w:rsidP="00A52C00">
      <w:pPr>
        <w:pStyle w:val="ListParagraph"/>
        <w:numPr>
          <w:ilvl w:val="0"/>
          <w:numId w:val="4"/>
        </w:numPr>
        <w:shd w:val="clear" w:color="auto" w:fill="FFFFFF" w:themeFill="background1"/>
        <w:spacing w:before="100" w:beforeAutospacing="1" w:after="100" w:afterAutospacing="1" w:line="240" w:lineRule="auto"/>
        <w:rPr>
          <w:lang w:eastAsia="zh-CN"/>
        </w:rPr>
      </w:pPr>
      <w:r w:rsidRPr="0064105F">
        <w:rPr>
          <w:rFonts w:hint="eastAsia"/>
          <w:lang w:eastAsia="zh-CN"/>
        </w:rPr>
        <w:t>概述向投诉人提出的选择以及投诉人的意愿。</w:t>
      </w:r>
    </w:p>
    <w:p w:rsidR="0064105F" w:rsidRPr="009C679E" w:rsidRDefault="0064105F" w:rsidP="0095295D">
      <w:pPr>
        <w:pStyle w:val="ListParagraph"/>
        <w:numPr>
          <w:ilvl w:val="0"/>
          <w:numId w:val="4"/>
        </w:numPr>
        <w:shd w:val="clear" w:color="auto" w:fill="FFFFFF" w:themeFill="background1"/>
        <w:spacing w:before="100" w:beforeAutospacing="1" w:after="100" w:afterAutospacing="1" w:line="240" w:lineRule="auto"/>
        <w:rPr>
          <w:lang w:eastAsia="zh-CN"/>
        </w:rPr>
      </w:pPr>
      <w:r w:rsidRPr="0064105F">
        <w:rPr>
          <w:rFonts w:hint="eastAsia"/>
          <w:lang w:eastAsia="zh-CN"/>
        </w:rPr>
        <w:t>询问</w:t>
      </w:r>
      <w:r>
        <w:rPr>
          <w:rFonts w:hint="eastAsia"/>
          <w:lang w:eastAsia="zh-CN"/>
        </w:rPr>
        <w:t>被</w:t>
      </w:r>
      <w:r w:rsidRPr="0064105F">
        <w:rPr>
          <w:rFonts w:hint="eastAsia"/>
          <w:lang w:eastAsia="zh-CN"/>
        </w:rPr>
        <w:t>投诉人如何解决此事。</w:t>
      </w:r>
    </w:p>
    <w:p w:rsidR="00466ADC" w:rsidRPr="0064105F" w:rsidRDefault="0064105F" w:rsidP="00AD6233">
      <w:pPr>
        <w:pStyle w:val="ListParagraph"/>
        <w:numPr>
          <w:ilvl w:val="0"/>
          <w:numId w:val="4"/>
        </w:numPr>
        <w:shd w:val="clear" w:color="auto" w:fill="FFFFFF" w:themeFill="background1"/>
        <w:spacing w:before="100" w:beforeAutospacing="1" w:after="100" w:afterAutospacing="1" w:line="240" w:lineRule="auto"/>
        <w:rPr>
          <w:lang w:eastAsia="zh-CN"/>
        </w:rPr>
      </w:pPr>
      <w:r w:rsidRPr="0064105F">
        <w:rPr>
          <w:rFonts w:hint="eastAsia"/>
          <w:lang w:eastAsia="zh-CN"/>
        </w:rPr>
        <w:t>与</w:t>
      </w:r>
      <w:r>
        <w:rPr>
          <w:rFonts w:hint="eastAsia"/>
          <w:lang w:eastAsia="zh-CN"/>
        </w:rPr>
        <w:t>被</w:t>
      </w:r>
      <w:r w:rsidRPr="0064105F">
        <w:rPr>
          <w:rFonts w:hint="eastAsia"/>
          <w:lang w:eastAsia="zh-CN"/>
        </w:rPr>
        <w:t>投诉人讨论后续步骤，其中可能包括行政官员与投诉人讨论回应，或者可能包括在投诉人与被投诉人之间设立会议。</w:t>
      </w:r>
    </w:p>
    <w:p w:rsidR="00466ADC" w:rsidRDefault="0064105F" w:rsidP="00466ADC">
      <w:pPr>
        <w:shd w:val="clear" w:color="auto" w:fill="FFFFFF" w:themeFill="background1"/>
        <w:spacing w:before="100" w:beforeAutospacing="1" w:after="100" w:afterAutospacing="1" w:line="240" w:lineRule="auto"/>
        <w:ind w:left="450" w:hanging="450"/>
        <w:rPr>
          <w:lang w:eastAsia="zh-CN"/>
        </w:rPr>
      </w:pPr>
      <w:r>
        <w:rPr>
          <w:rFonts w:hint="eastAsia"/>
          <w:b/>
          <w:lang w:eastAsia="zh-CN"/>
        </w:rPr>
        <w:t>调查</w:t>
      </w:r>
    </w:p>
    <w:p w:rsidR="0064105F" w:rsidRPr="009C679E" w:rsidRDefault="0064105F" w:rsidP="007D09E0">
      <w:pPr>
        <w:pStyle w:val="ListParagraph"/>
        <w:numPr>
          <w:ilvl w:val="0"/>
          <w:numId w:val="5"/>
        </w:numPr>
        <w:shd w:val="clear" w:color="auto" w:fill="FFFFFF" w:themeFill="background1"/>
        <w:spacing w:before="100" w:beforeAutospacing="1" w:after="100" w:afterAutospacing="1" w:line="240" w:lineRule="auto"/>
        <w:rPr>
          <w:lang w:eastAsia="zh-CN"/>
        </w:rPr>
      </w:pPr>
      <w:r w:rsidRPr="0064105F">
        <w:rPr>
          <w:rFonts w:hint="eastAsia"/>
          <w:lang w:eastAsia="zh-CN"/>
        </w:rPr>
        <w:t>调查投诉以确定是否有必要采取进一步行动。这应包括直接与</w:t>
      </w:r>
      <w:r>
        <w:rPr>
          <w:lang w:eastAsia="zh-CN"/>
        </w:rPr>
        <w:t>被投诉人</w:t>
      </w:r>
      <w:r w:rsidRPr="0064105F">
        <w:rPr>
          <w:rFonts w:hint="eastAsia"/>
          <w:lang w:eastAsia="zh-CN"/>
        </w:rPr>
        <w:t>交谈，还可能包括采访评估投诉实质所需的任何其他证人。投诉人将有机会回复被投诉人的回复。</w:t>
      </w:r>
    </w:p>
    <w:p w:rsidR="0064105F" w:rsidRPr="009C679E" w:rsidRDefault="0064105F" w:rsidP="00E500FC">
      <w:pPr>
        <w:pStyle w:val="ListParagraph"/>
        <w:numPr>
          <w:ilvl w:val="0"/>
          <w:numId w:val="5"/>
        </w:numPr>
        <w:shd w:val="clear" w:color="auto" w:fill="FFFFFF" w:themeFill="background1"/>
        <w:spacing w:before="100" w:beforeAutospacing="1" w:after="100" w:afterAutospacing="1" w:line="240" w:lineRule="auto"/>
        <w:rPr>
          <w:lang w:eastAsia="zh-CN"/>
        </w:rPr>
      </w:pPr>
      <w:r w:rsidRPr="0064105F">
        <w:rPr>
          <w:rFonts w:hint="eastAsia"/>
          <w:lang w:eastAsia="zh-CN"/>
        </w:rPr>
        <w:t>如果初步调查表明正式的全面调查似乎是有必要的</w:t>
      </w:r>
      <w:r>
        <w:rPr>
          <w:rFonts w:hint="eastAsia"/>
          <w:lang w:eastAsia="zh-CN"/>
        </w:rPr>
        <w:t>程序</w:t>
      </w:r>
      <w:r w:rsidRPr="0064105F">
        <w:rPr>
          <w:rFonts w:hint="eastAsia"/>
          <w:lang w:eastAsia="zh-CN"/>
        </w:rPr>
        <w:t>，那么该事项应提交给运营经理。在随后的调查中，必须尊重所有各方的权利。</w:t>
      </w:r>
    </w:p>
    <w:p w:rsidR="003C3A43" w:rsidRPr="009C679E" w:rsidRDefault="003C3A43" w:rsidP="00E43CC1">
      <w:pPr>
        <w:pStyle w:val="ListParagraph"/>
        <w:numPr>
          <w:ilvl w:val="0"/>
          <w:numId w:val="5"/>
        </w:numPr>
        <w:shd w:val="clear" w:color="auto" w:fill="FFFFFF" w:themeFill="background1"/>
        <w:spacing w:before="100" w:beforeAutospacing="1" w:after="100" w:afterAutospacing="1" w:line="240" w:lineRule="auto"/>
        <w:rPr>
          <w:lang w:eastAsia="zh-CN"/>
        </w:rPr>
      </w:pPr>
      <w:r w:rsidRPr="003C3A43">
        <w:rPr>
          <w:rFonts w:hint="eastAsia"/>
          <w:lang w:eastAsia="zh-CN"/>
        </w:rPr>
        <w:t>运营经理有权决定是否需要进行正式调查，运营经理可以指定进行正式调查的职责。</w:t>
      </w:r>
    </w:p>
    <w:p w:rsidR="003C3A43" w:rsidRPr="009C679E" w:rsidRDefault="003C3A43" w:rsidP="006E6906">
      <w:pPr>
        <w:pStyle w:val="ListParagraph"/>
        <w:numPr>
          <w:ilvl w:val="0"/>
          <w:numId w:val="5"/>
        </w:numPr>
        <w:shd w:val="clear" w:color="auto" w:fill="FFFFFF" w:themeFill="background1"/>
        <w:spacing w:before="100" w:beforeAutospacing="1" w:after="100" w:afterAutospacing="1" w:line="240" w:lineRule="auto"/>
        <w:rPr>
          <w:lang w:eastAsia="zh-CN"/>
        </w:rPr>
      </w:pPr>
      <w:r w:rsidRPr="003C3A43">
        <w:rPr>
          <w:rFonts w:hint="eastAsia"/>
          <w:lang w:eastAsia="zh-CN"/>
        </w:rPr>
        <w:t>调查员应告知投诉人和被投诉人已经批准正式调查，并且调查员将充分告知被投诉人有关投诉的情况。</w:t>
      </w:r>
      <w:r>
        <w:rPr>
          <w:lang w:eastAsia="zh-CN"/>
        </w:rPr>
        <w:t>被投诉人</w:t>
      </w:r>
      <w:r w:rsidRPr="003C3A43">
        <w:rPr>
          <w:rFonts w:hint="eastAsia"/>
          <w:lang w:eastAsia="zh-CN"/>
        </w:rPr>
        <w:t>应有合理的机会对投诉作出充分回应。</w:t>
      </w:r>
      <w:r w:rsidRPr="003C3A43">
        <w:rPr>
          <w:rFonts w:hint="eastAsia"/>
          <w:lang w:eastAsia="zh-CN"/>
        </w:rPr>
        <w:t xml:space="preserve"> </w:t>
      </w:r>
      <w:r w:rsidRPr="003C3A43">
        <w:rPr>
          <w:rFonts w:hint="eastAsia"/>
          <w:lang w:eastAsia="zh-CN"/>
        </w:rPr>
        <w:t>在随后的调查中，必须尊重所有各方的权利，并且所有各方应充分了解正式调查的期望，例如：</w:t>
      </w:r>
      <w:r w:rsidRPr="003C3A43">
        <w:rPr>
          <w:rFonts w:hint="eastAsia"/>
          <w:lang w:eastAsia="zh-CN"/>
        </w:rPr>
        <w:t xml:space="preserve"> </w:t>
      </w:r>
      <w:r w:rsidRPr="003C3A43">
        <w:rPr>
          <w:rFonts w:hint="eastAsia"/>
          <w:lang w:eastAsia="zh-CN"/>
        </w:rPr>
        <w:t>保密</w:t>
      </w:r>
      <w:r>
        <w:rPr>
          <w:rFonts w:hint="eastAsia"/>
          <w:lang w:eastAsia="zh-CN"/>
        </w:rPr>
        <w:t>、</w:t>
      </w:r>
      <w:r w:rsidRPr="003C3A43">
        <w:rPr>
          <w:rFonts w:hint="eastAsia"/>
          <w:lang w:eastAsia="zh-CN"/>
        </w:rPr>
        <w:t>记录</w:t>
      </w:r>
      <w:r>
        <w:rPr>
          <w:rFonts w:hint="eastAsia"/>
          <w:lang w:eastAsia="zh-CN"/>
        </w:rPr>
        <w:t>、</w:t>
      </w:r>
      <w:r w:rsidRPr="003C3A43">
        <w:rPr>
          <w:rFonts w:hint="eastAsia"/>
          <w:lang w:eastAsia="zh-CN"/>
        </w:rPr>
        <w:t>FIPPA</w:t>
      </w:r>
      <w:r w:rsidRPr="003C3A43">
        <w:rPr>
          <w:rFonts w:hint="eastAsia"/>
          <w:lang w:eastAsia="zh-CN"/>
        </w:rPr>
        <w:t>等</w:t>
      </w:r>
    </w:p>
    <w:p w:rsidR="003C3A43" w:rsidRPr="009C679E" w:rsidRDefault="003C3A43" w:rsidP="00815F61">
      <w:pPr>
        <w:pStyle w:val="ListParagraph"/>
        <w:numPr>
          <w:ilvl w:val="0"/>
          <w:numId w:val="5"/>
        </w:numPr>
        <w:shd w:val="clear" w:color="auto" w:fill="FFFFFF" w:themeFill="background1"/>
        <w:spacing w:before="100" w:beforeAutospacing="1" w:after="100" w:afterAutospacing="1" w:line="240" w:lineRule="auto"/>
        <w:rPr>
          <w:lang w:eastAsia="zh-CN"/>
        </w:rPr>
      </w:pPr>
      <w:r w:rsidRPr="003C3A43">
        <w:rPr>
          <w:rFonts w:hint="eastAsia"/>
          <w:lang w:eastAsia="zh-CN"/>
        </w:rPr>
        <w:t>如果正式调查确定投诉不合理，则告知投诉人和被投诉人这一结论。</w:t>
      </w:r>
    </w:p>
    <w:p w:rsidR="003C3A43" w:rsidRPr="009C679E" w:rsidRDefault="003C3A43" w:rsidP="00EA3A3A">
      <w:pPr>
        <w:pStyle w:val="ListParagraph"/>
        <w:numPr>
          <w:ilvl w:val="0"/>
          <w:numId w:val="5"/>
        </w:numPr>
        <w:shd w:val="clear" w:color="auto" w:fill="FFFFFF" w:themeFill="background1"/>
        <w:spacing w:before="100" w:beforeAutospacing="1" w:after="100" w:afterAutospacing="1" w:line="240" w:lineRule="auto"/>
        <w:rPr>
          <w:lang w:eastAsia="zh-CN"/>
        </w:rPr>
      </w:pPr>
      <w:r w:rsidRPr="003C3A43">
        <w:rPr>
          <w:rFonts w:hint="eastAsia"/>
          <w:lang w:eastAsia="zh-CN"/>
        </w:rPr>
        <w:t>如果正式调查确定投诉被认为是无聊和</w:t>
      </w:r>
      <w:r w:rsidRPr="003C3A43">
        <w:rPr>
          <w:rFonts w:hint="eastAsia"/>
          <w:lang w:eastAsia="zh-CN"/>
        </w:rPr>
        <w:t>/</w:t>
      </w:r>
      <w:r w:rsidRPr="003C3A43">
        <w:rPr>
          <w:rFonts w:hint="eastAsia"/>
          <w:lang w:eastAsia="zh-CN"/>
        </w:rPr>
        <w:t>或无理取闹，请告知投诉人可能会采取纪律处分。</w:t>
      </w:r>
    </w:p>
    <w:p w:rsidR="00030EA5" w:rsidRDefault="003C3A43" w:rsidP="003371C0">
      <w:pPr>
        <w:pStyle w:val="ListParagraph"/>
        <w:numPr>
          <w:ilvl w:val="0"/>
          <w:numId w:val="5"/>
        </w:numPr>
        <w:shd w:val="clear" w:color="auto" w:fill="FFFFFF" w:themeFill="background1"/>
        <w:spacing w:before="100" w:beforeAutospacing="1" w:after="100" w:afterAutospacing="1" w:line="240" w:lineRule="auto"/>
        <w:rPr>
          <w:lang w:eastAsia="zh-CN"/>
        </w:rPr>
      </w:pPr>
      <w:r w:rsidRPr="003C3A43">
        <w:rPr>
          <w:rFonts w:hint="eastAsia"/>
          <w:lang w:eastAsia="zh-CN"/>
        </w:rPr>
        <w:t>如果正式调查确定投诉得到证实，行政官员应确定应采取的适当行动，并据此通知被</w:t>
      </w:r>
      <w:r>
        <w:rPr>
          <w:rFonts w:hint="eastAsia"/>
          <w:lang w:eastAsia="zh-CN"/>
        </w:rPr>
        <w:t>投诉人</w:t>
      </w:r>
      <w:r w:rsidRPr="003C3A43">
        <w:rPr>
          <w:rFonts w:hint="eastAsia"/>
          <w:lang w:eastAsia="zh-CN"/>
        </w:rPr>
        <w:t>。行政官员还应就该决定通知申诉人，</w:t>
      </w:r>
      <w:r w:rsidR="00A270B2">
        <w:rPr>
          <w:rFonts w:hint="eastAsia"/>
          <w:lang w:eastAsia="zh-CN"/>
        </w:rPr>
        <w:t>并</w:t>
      </w:r>
      <w:r>
        <w:rPr>
          <w:rFonts w:hint="eastAsia"/>
          <w:lang w:eastAsia="zh-CN"/>
        </w:rPr>
        <w:t>需考虑</w:t>
      </w:r>
      <w:r>
        <w:rPr>
          <w:lang w:eastAsia="zh-CN"/>
        </w:rPr>
        <w:t>被投诉人</w:t>
      </w:r>
      <w:r>
        <w:rPr>
          <w:rFonts w:hint="eastAsia"/>
          <w:lang w:eastAsia="zh-CN"/>
        </w:rPr>
        <w:t>的隐私权</w:t>
      </w:r>
      <w:r w:rsidRPr="003C3A43">
        <w:rPr>
          <w:rFonts w:hint="eastAsia"/>
          <w:lang w:eastAsia="zh-CN"/>
        </w:rPr>
        <w:t>。</w:t>
      </w:r>
      <w:r w:rsidRPr="003C3A43">
        <w:rPr>
          <w:rFonts w:hint="eastAsia"/>
          <w:lang w:eastAsia="zh-CN"/>
        </w:rPr>
        <w:t xml:space="preserve"> 2017</w:t>
      </w:r>
      <w:r w:rsidRPr="003C3A43">
        <w:rPr>
          <w:rFonts w:hint="eastAsia"/>
          <w:lang w:eastAsia="zh-CN"/>
        </w:rPr>
        <w:t>年</w:t>
      </w:r>
      <w:r w:rsidRPr="003C3A43">
        <w:rPr>
          <w:rFonts w:hint="eastAsia"/>
          <w:lang w:eastAsia="zh-CN"/>
        </w:rPr>
        <w:t>8</w:t>
      </w:r>
      <w:r w:rsidRPr="003C3A43">
        <w:rPr>
          <w:rFonts w:hint="eastAsia"/>
          <w:lang w:eastAsia="zh-CN"/>
        </w:rPr>
        <w:t>月</w:t>
      </w:r>
      <w:r w:rsidRPr="003C3A43">
        <w:rPr>
          <w:rFonts w:hint="eastAsia"/>
          <w:lang w:eastAsia="zh-CN"/>
        </w:rPr>
        <w:t>8</w:t>
      </w:r>
      <w:r w:rsidRPr="003C3A43">
        <w:rPr>
          <w:rFonts w:hint="eastAsia"/>
          <w:lang w:eastAsia="zh-CN"/>
        </w:rPr>
        <w:t>日</w:t>
      </w:r>
    </w:p>
    <w:p w:rsidR="00030EA5" w:rsidRDefault="00030EA5" w:rsidP="00B420C3">
      <w:pPr>
        <w:shd w:val="clear" w:color="auto" w:fill="FFFFFF" w:themeFill="background1"/>
        <w:spacing w:before="100" w:beforeAutospacing="1" w:after="100" w:afterAutospacing="1" w:line="240" w:lineRule="auto"/>
        <w:rPr>
          <w:lang w:eastAsia="zh-CN"/>
        </w:rPr>
      </w:pPr>
    </w:p>
    <w:p w:rsidR="00030EA5" w:rsidRDefault="00030EA5">
      <w:pPr>
        <w:rPr>
          <w:lang w:eastAsia="zh-CN"/>
        </w:rPr>
      </w:pPr>
      <w:r>
        <w:rPr>
          <w:lang w:eastAsia="zh-CN"/>
        </w:rPr>
        <w:br w:type="page"/>
      </w:r>
    </w:p>
    <w:p w:rsidR="007D4B30" w:rsidRDefault="007D4B30" w:rsidP="00B420C3">
      <w:pPr>
        <w:shd w:val="clear" w:color="auto" w:fill="FFFFFF" w:themeFill="background1"/>
        <w:spacing w:before="100" w:beforeAutospacing="1" w:after="100" w:afterAutospacing="1" w:line="240" w:lineRule="auto"/>
        <w:rPr>
          <w:lang w:eastAsia="zh-CN"/>
        </w:rPr>
      </w:pPr>
      <w:r w:rsidRPr="007D4B30">
        <w:rPr>
          <w:rFonts w:hint="eastAsia"/>
          <w:b/>
          <w:u w:val="single"/>
          <w:lang w:eastAsia="zh-CN"/>
        </w:rPr>
        <w:lastRenderedPageBreak/>
        <w:t>参考</w:t>
      </w:r>
      <w:r w:rsidRPr="007D4B30">
        <w:rPr>
          <w:rFonts w:hint="eastAsia"/>
          <w:b/>
          <w:u w:val="single"/>
          <w:lang w:eastAsia="zh-CN"/>
        </w:rPr>
        <w:t xml:space="preserve"> - </w:t>
      </w:r>
      <w:r w:rsidRPr="007D4B30">
        <w:rPr>
          <w:rFonts w:hint="eastAsia"/>
          <w:b/>
          <w:u w:val="single"/>
          <w:lang w:eastAsia="zh-CN"/>
        </w:rPr>
        <w:t>学生投诉和争议解决流程图</w:t>
      </w:r>
    </w:p>
    <w:p w:rsidR="00FE3435" w:rsidRDefault="00A96919" w:rsidP="00B420C3">
      <w:pPr>
        <w:shd w:val="clear" w:color="auto" w:fill="FFFFFF" w:themeFill="background1"/>
        <w:spacing w:before="100" w:beforeAutospacing="1" w:after="100" w:afterAutospacing="1" w:line="240" w:lineRule="auto"/>
        <w:rPr>
          <w:lang w:eastAsia="zh-CN"/>
        </w:rPr>
      </w:pPr>
      <w:r>
        <w:rPr>
          <w:noProof/>
        </w:rPr>
        <w:pict>
          <v:shapetype id="_x0000_t128" coordsize="21600,21600" o:spt="128" path="m,l21600,,10800,21600xe">
            <v:stroke joinstyle="miter"/>
            <v:path gradientshapeok="t" o:connecttype="custom" o:connectlocs="10800,0;5400,10800;10800,21600;16200,10800" textboxrect="5400,0,16200,10800"/>
          </v:shapetype>
          <v:shape id="_x0000_s1033" type="#_x0000_t128" style="position:absolute;margin-left:1in;margin-top:349.75pt;width:213.75pt;height:69.75pt;z-index:251665408">
            <v:textbox style="mso-next-textbox:#_x0000_s1033">
              <w:txbxContent>
                <w:p w:rsidR="004229AC" w:rsidRPr="009A310E" w:rsidRDefault="004229AC" w:rsidP="007D4B30">
                  <w:pPr>
                    <w:jc w:val="center"/>
                    <w:rPr>
                      <w:rFonts w:ascii="Arial" w:hAnsi="Arial" w:cs="Arial"/>
                      <w:sz w:val="18"/>
                      <w:szCs w:val="18"/>
                    </w:rPr>
                  </w:pPr>
                  <w:r w:rsidRPr="007D4B30">
                    <w:rPr>
                      <w:rFonts w:hint="eastAsia"/>
                    </w:rPr>
                    <w:t>第</w:t>
                  </w:r>
                  <w:r>
                    <w:rPr>
                      <w:rFonts w:hint="eastAsia"/>
                    </w:rPr>
                    <w:t>4</w:t>
                  </w:r>
                  <w:r w:rsidRPr="007D4B30">
                    <w:rPr>
                      <w:rFonts w:hint="eastAsia"/>
                    </w:rPr>
                    <w:t>步：投诉未解决时</w:t>
                  </w:r>
                </w:p>
                <w:p w:rsidR="004229AC" w:rsidRDefault="004229AC" w:rsidP="00030EA5">
                  <w:pPr>
                    <w:jc w:val="center"/>
                  </w:pPr>
                </w:p>
              </w:txbxContent>
            </v:textbox>
          </v:shape>
        </w:pict>
      </w:r>
      <w:r>
        <w:rPr>
          <w:noProof/>
        </w:rPr>
        <w:pict>
          <v:shape id="_x0000_s1035" type="#_x0000_t128" style="position:absolute;margin-left:1in;margin-top:241.75pt;width:210pt;height:82.5pt;z-index:251667456">
            <v:textbox style="mso-next-textbox:#_x0000_s1035">
              <w:txbxContent>
                <w:p w:rsidR="004229AC" w:rsidRPr="009A310E" w:rsidRDefault="004229AC" w:rsidP="00030EA5">
                  <w:pPr>
                    <w:jc w:val="center"/>
                    <w:rPr>
                      <w:rFonts w:ascii="Arial" w:hAnsi="Arial" w:cs="Arial"/>
                      <w:sz w:val="18"/>
                      <w:szCs w:val="18"/>
                    </w:rPr>
                  </w:pPr>
                  <w:r w:rsidRPr="007D4B30">
                    <w:rPr>
                      <w:rFonts w:hint="eastAsia"/>
                    </w:rPr>
                    <w:t>第</w:t>
                  </w:r>
                  <w:r w:rsidRPr="007D4B30">
                    <w:rPr>
                      <w:rFonts w:hint="eastAsia"/>
                    </w:rPr>
                    <w:t>3</w:t>
                  </w:r>
                  <w:r w:rsidRPr="007D4B30">
                    <w:rPr>
                      <w:rFonts w:hint="eastAsia"/>
                    </w:rPr>
                    <w:t>步：投诉未解决时</w:t>
                  </w:r>
                </w:p>
              </w:txbxContent>
            </v:textbox>
          </v:shape>
        </w:pict>
      </w:r>
      <w:r>
        <w:rPr>
          <w:noProof/>
        </w:rPr>
        <w:pict>
          <v:shapetype id="_x0000_t109" coordsize="21600,21600" o:spt="109" path="m,l,21600r21600,l21600,xe">
            <v:stroke joinstyle="miter"/>
            <v:path gradientshapeok="t" o:connecttype="rect"/>
          </v:shapetype>
          <v:shape id="_x0000_s1027" type="#_x0000_t109" style="position:absolute;margin-left:306pt;margin-top:52.75pt;width:126pt;height:27pt;z-index:251659264">
            <v:textbox style="mso-next-textbox:#_x0000_s1027">
              <w:txbxContent>
                <w:p w:rsidR="004229AC" w:rsidRDefault="004229AC" w:rsidP="00030EA5">
                  <w:pPr>
                    <w:jc w:val="center"/>
                    <w:rPr>
                      <w:lang w:eastAsia="zh-CN"/>
                    </w:rPr>
                  </w:pPr>
                  <w:r>
                    <w:rPr>
                      <w:rFonts w:hint="eastAsia"/>
                      <w:lang w:eastAsia="zh-CN"/>
                    </w:rPr>
                    <w:t>学生</w:t>
                  </w:r>
                </w:p>
              </w:txbxContent>
            </v:textbox>
          </v:shape>
        </w:pict>
      </w:r>
      <w:r>
        <w:rPr>
          <w:noProof/>
        </w:rPr>
        <w:pict>
          <v:shape id="_x0000_s1036" type="#_x0000_t128" style="position:absolute;margin-left:67.5pt;margin-top:465pt;width:3in;height:86.25pt;z-index:251668480">
            <v:textbox style="mso-next-textbox:#_x0000_s1036">
              <w:txbxContent>
                <w:p w:rsidR="004229AC" w:rsidRPr="009A310E" w:rsidRDefault="004229AC" w:rsidP="007D4B30">
                  <w:pPr>
                    <w:jc w:val="center"/>
                    <w:rPr>
                      <w:rFonts w:ascii="Arial" w:hAnsi="Arial" w:cs="Arial"/>
                      <w:sz w:val="18"/>
                      <w:szCs w:val="18"/>
                    </w:rPr>
                  </w:pPr>
                  <w:r w:rsidRPr="007D4B30">
                    <w:rPr>
                      <w:rFonts w:hint="eastAsia"/>
                    </w:rPr>
                    <w:t>第</w:t>
                  </w:r>
                  <w:r>
                    <w:rPr>
                      <w:rFonts w:hint="eastAsia"/>
                    </w:rPr>
                    <w:t>5</w:t>
                  </w:r>
                  <w:r w:rsidRPr="007D4B30">
                    <w:rPr>
                      <w:rFonts w:hint="eastAsia"/>
                    </w:rPr>
                    <w:t>步：投诉未解决时</w:t>
                  </w:r>
                </w:p>
                <w:p w:rsidR="004229AC" w:rsidRDefault="004229AC" w:rsidP="00030EA5">
                  <w:pPr>
                    <w:jc w:val="center"/>
                  </w:pPr>
                </w:p>
              </w:txbxContent>
            </v:textbox>
          </v:shape>
        </w:pict>
      </w:r>
      <w:r>
        <w:rPr>
          <w:noProof/>
        </w:rPr>
        <w:pict>
          <v:shape id="_x0000_s1034" type="#_x0000_t128" style="position:absolute;margin-left:67.5pt;margin-top:158.25pt;width:210pt;height:61.5pt;z-index:251666432">
            <v:textbox style="mso-next-textbox:#_x0000_s1034">
              <w:txbxContent>
                <w:p w:rsidR="004229AC" w:rsidRPr="0063260A" w:rsidRDefault="004229AC" w:rsidP="00030EA5">
                  <w:pPr>
                    <w:jc w:val="center"/>
                    <w:rPr>
                      <w:rFonts w:ascii="Arial" w:hAnsi="Arial" w:cs="Arial"/>
                      <w:sz w:val="18"/>
                      <w:szCs w:val="18"/>
                    </w:rPr>
                  </w:pPr>
                  <w:r w:rsidRPr="007D4B30">
                    <w:rPr>
                      <w:rFonts w:ascii="Arial" w:hAnsi="Arial" w:cs="Arial" w:hint="eastAsia"/>
                      <w:sz w:val="18"/>
                      <w:szCs w:val="18"/>
                    </w:rPr>
                    <w:t>第</w:t>
                  </w:r>
                  <w:r w:rsidRPr="007D4B30">
                    <w:rPr>
                      <w:rFonts w:ascii="Arial" w:hAnsi="Arial" w:cs="Arial" w:hint="eastAsia"/>
                      <w:sz w:val="18"/>
                      <w:szCs w:val="18"/>
                    </w:rPr>
                    <w:t>2</w:t>
                  </w:r>
                  <w:r w:rsidRPr="007D4B30">
                    <w:rPr>
                      <w:rFonts w:ascii="Arial" w:hAnsi="Arial" w:cs="Arial" w:hint="eastAsia"/>
                      <w:sz w:val="18"/>
                      <w:szCs w:val="18"/>
                    </w:rPr>
                    <w:t>步：投诉未解决时</w:t>
                  </w:r>
                </w:p>
              </w:txbxContent>
            </v:textbox>
          </v:shape>
        </w:pict>
      </w:r>
      <w:r>
        <w:rPr>
          <w:noProof/>
        </w:rPr>
        <w:pict>
          <v:shape id="_x0000_s1032" type="#_x0000_t128" style="position:absolute;margin-left:61.5pt;margin-top:77.1pt;width:3in;height:52.65pt;z-index:251664384">
            <v:textbox style="mso-next-textbox:#_x0000_s1032">
              <w:txbxContent>
                <w:p w:rsidR="004229AC" w:rsidRPr="0063260A" w:rsidRDefault="004229AC" w:rsidP="00030EA5">
                  <w:pPr>
                    <w:jc w:val="center"/>
                    <w:rPr>
                      <w:sz w:val="18"/>
                      <w:szCs w:val="18"/>
                      <w:lang w:eastAsia="zh-CN"/>
                    </w:rPr>
                  </w:pPr>
                  <w:r w:rsidRPr="007D4B30">
                    <w:rPr>
                      <w:rFonts w:hint="eastAsia"/>
                      <w:sz w:val="18"/>
                      <w:szCs w:val="18"/>
                      <w:lang w:eastAsia="zh-CN"/>
                    </w:rPr>
                    <w:t>第</w:t>
                  </w:r>
                  <w:r w:rsidRPr="007D4B30">
                    <w:rPr>
                      <w:rFonts w:hint="eastAsia"/>
                      <w:sz w:val="18"/>
                      <w:szCs w:val="18"/>
                      <w:lang w:eastAsia="zh-CN"/>
                    </w:rPr>
                    <w:t>1</w:t>
                  </w:r>
                  <w:r w:rsidRPr="007D4B30">
                    <w:rPr>
                      <w:rFonts w:hint="eastAsia"/>
                      <w:sz w:val="18"/>
                      <w:szCs w:val="18"/>
                      <w:lang w:eastAsia="zh-CN"/>
                    </w:rPr>
                    <w:t>步：直接与相关人员交谈</w:t>
                  </w:r>
                </w:p>
              </w:txbxContent>
            </v:textbox>
          </v:shape>
        </w:pict>
      </w:r>
      <w:r>
        <w:rPr>
          <w:noProof/>
        </w:rPr>
        <w:pict>
          <v:shape id="_x0000_s1031" type="#_x0000_t109" style="position:absolute;margin-left:302.25pt;margin-top:429.75pt;width:126pt;height:27pt;z-index:251663360">
            <v:textbox style="mso-next-textbox:#_x0000_s1031">
              <w:txbxContent>
                <w:p w:rsidR="004229AC" w:rsidRDefault="004229AC" w:rsidP="00030EA5">
                  <w:pPr>
                    <w:jc w:val="center"/>
                    <w:rPr>
                      <w:lang w:eastAsia="zh-CN"/>
                    </w:rPr>
                  </w:pPr>
                  <w:r>
                    <w:rPr>
                      <w:rFonts w:hint="eastAsia"/>
                      <w:lang w:eastAsia="zh-CN"/>
                    </w:rPr>
                    <w:t>执行长</w:t>
                  </w:r>
                </w:p>
                <w:p w:rsidR="004229AC" w:rsidRDefault="004229AC" w:rsidP="00030EA5"/>
              </w:txbxContent>
            </v:textbox>
          </v:shape>
        </w:pict>
      </w:r>
      <w:r>
        <w:rPr>
          <w:noProof/>
        </w:rPr>
        <w:pict>
          <v:shape id="_x0000_s1030" type="#_x0000_t109" style="position:absolute;margin-left:302.25pt;margin-top:323.25pt;width:126pt;height:27pt;z-index:251662336">
            <v:textbox style="mso-next-textbox:#_x0000_s1030">
              <w:txbxContent>
                <w:p w:rsidR="004229AC" w:rsidRDefault="004229AC" w:rsidP="00030EA5">
                  <w:pPr>
                    <w:jc w:val="center"/>
                  </w:pPr>
                  <w:r w:rsidRPr="007D4B30">
                    <w:rPr>
                      <w:rFonts w:hint="eastAsia"/>
                    </w:rPr>
                    <w:t>运营经理</w:t>
                  </w:r>
                </w:p>
              </w:txbxContent>
            </v:textbox>
          </v:shape>
        </w:pict>
      </w:r>
      <w:r>
        <w:rPr>
          <w:noProof/>
        </w:rPr>
        <w:pict>
          <v:shape id="_x0000_s1029" type="#_x0000_t109" style="position:absolute;margin-left:302.25pt;margin-top:210pt;width:126pt;height:27pt;z-index:251661312">
            <v:textbox style="mso-next-textbox:#_x0000_s1029">
              <w:txbxContent>
                <w:p w:rsidR="004229AC" w:rsidRDefault="004229AC" w:rsidP="00030EA5">
                  <w:pPr>
                    <w:jc w:val="center"/>
                  </w:pPr>
                  <w:r w:rsidRPr="007D4B30">
                    <w:rPr>
                      <w:rFonts w:hint="eastAsia"/>
                    </w:rPr>
                    <w:t>首席飞行教官</w:t>
                  </w:r>
                </w:p>
              </w:txbxContent>
            </v:textbox>
          </v:shape>
        </w:pict>
      </w:r>
      <w:r>
        <w:rPr>
          <w:noProof/>
        </w:rPr>
        <w:pict>
          <v:shape id="_x0000_s1028" type="#_x0000_t109" style="position:absolute;margin-left:302.25pt;margin-top:131.25pt;width:126pt;height:27pt;z-index:251660288">
            <v:textbox style="mso-next-textbox:#_x0000_s1028">
              <w:txbxContent>
                <w:p w:rsidR="004229AC" w:rsidRDefault="004229AC" w:rsidP="00030EA5">
                  <w:pPr>
                    <w:jc w:val="center"/>
                  </w:pPr>
                  <w:r w:rsidRPr="007D4B30">
                    <w:rPr>
                      <w:rFonts w:hint="eastAsia"/>
                    </w:rPr>
                    <w:t>飞行教练</w:t>
                  </w:r>
                </w:p>
              </w:txbxContent>
            </v:textbox>
          </v:shape>
        </w:pict>
      </w:r>
      <w:r>
        <w:rPr>
          <w:noProof/>
        </w:rPr>
        <w:pict>
          <v:shape id="_x0000_s1026" type="#_x0000_t109" style="position:absolute;margin-left:302.25pt;margin-top:551.25pt;width:135pt;height:36pt;z-index:251658240">
            <v:textbox style="mso-next-textbox:#_x0000_s1026">
              <w:txbxContent>
                <w:p w:rsidR="004229AC" w:rsidRDefault="004229AC" w:rsidP="00030EA5">
                  <w:pPr>
                    <w:jc w:val="center"/>
                    <w:rPr>
                      <w:lang w:eastAsia="zh-CN"/>
                    </w:rPr>
                  </w:pPr>
                  <w:r w:rsidRPr="004229AC">
                    <w:rPr>
                      <w:rFonts w:hint="eastAsia"/>
                      <w:lang w:eastAsia="zh-CN"/>
                    </w:rPr>
                    <w:t>替代性争议解决（</w:t>
                  </w:r>
                  <w:r w:rsidRPr="004229AC">
                    <w:rPr>
                      <w:rFonts w:hint="eastAsia"/>
                      <w:lang w:eastAsia="zh-CN"/>
                    </w:rPr>
                    <w:t>ADR</w:t>
                  </w:r>
                  <w:r w:rsidRPr="004229AC">
                    <w:rPr>
                      <w:rFonts w:hint="eastAsia"/>
                      <w:lang w:eastAsia="zh-CN"/>
                    </w:rPr>
                    <w:t>）</w:t>
                  </w:r>
                </w:p>
              </w:txbxContent>
            </v:textbox>
          </v:shape>
        </w:pict>
      </w:r>
    </w:p>
    <w:p w:rsidR="00FE3435" w:rsidRPr="00FE3435" w:rsidRDefault="00FE3435" w:rsidP="00FE3435">
      <w:pPr>
        <w:rPr>
          <w:lang w:eastAsia="zh-CN"/>
        </w:rPr>
      </w:pPr>
    </w:p>
    <w:p w:rsidR="00FE3435" w:rsidRPr="00FE3435" w:rsidRDefault="00FE3435" w:rsidP="00FE3435">
      <w:pPr>
        <w:rPr>
          <w:lang w:eastAsia="zh-CN"/>
        </w:rPr>
      </w:pPr>
    </w:p>
    <w:p w:rsidR="00FE3435" w:rsidRPr="00FE3435" w:rsidRDefault="00FE3435" w:rsidP="00FE3435">
      <w:pPr>
        <w:rPr>
          <w:lang w:eastAsia="zh-CN"/>
        </w:rPr>
      </w:pPr>
    </w:p>
    <w:p w:rsidR="00FE3435" w:rsidRPr="00FE3435" w:rsidRDefault="00FE3435" w:rsidP="00FE3435">
      <w:pPr>
        <w:rPr>
          <w:lang w:eastAsia="zh-CN"/>
        </w:rPr>
      </w:pPr>
    </w:p>
    <w:p w:rsidR="00FE3435" w:rsidRPr="00FE3435" w:rsidRDefault="00FE3435" w:rsidP="00FE3435">
      <w:pPr>
        <w:rPr>
          <w:lang w:eastAsia="zh-CN"/>
        </w:rPr>
      </w:pPr>
    </w:p>
    <w:p w:rsidR="00FE3435" w:rsidRPr="00FE3435" w:rsidRDefault="00FE3435" w:rsidP="00FE3435">
      <w:pPr>
        <w:rPr>
          <w:lang w:eastAsia="zh-CN"/>
        </w:rPr>
      </w:pPr>
    </w:p>
    <w:p w:rsidR="00FE3435" w:rsidRPr="00FE3435" w:rsidRDefault="00FE3435" w:rsidP="00FE3435">
      <w:pPr>
        <w:rPr>
          <w:lang w:eastAsia="zh-CN"/>
        </w:rPr>
      </w:pPr>
    </w:p>
    <w:p w:rsidR="00FE3435" w:rsidRPr="00FE3435" w:rsidRDefault="00FE3435" w:rsidP="00FE3435">
      <w:pPr>
        <w:rPr>
          <w:lang w:eastAsia="zh-CN"/>
        </w:rPr>
      </w:pPr>
    </w:p>
    <w:p w:rsidR="00FE3435" w:rsidRPr="00FE3435" w:rsidRDefault="00FE3435" w:rsidP="00FE3435">
      <w:pPr>
        <w:rPr>
          <w:lang w:eastAsia="zh-CN"/>
        </w:rPr>
      </w:pPr>
    </w:p>
    <w:p w:rsidR="00FE3435" w:rsidRPr="00FE3435" w:rsidRDefault="00FE3435" w:rsidP="00FE3435">
      <w:pPr>
        <w:rPr>
          <w:lang w:eastAsia="zh-CN"/>
        </w:rPr>
      </w:pPr>
    </w:p>
    <w:p w:rsidR="00FE3435" w:rsidRPr="00FE3435" w:rsidRDefault="00FE3435" w:rsidP="00FE3435">
      <w:pPr>
        <w:rPr>
          <w:lang w:eastAsia="zh-CN"/>
        </w:rPr>
      </w:pPr>
    </w:p>
    <w:p w:rsidR="00FE3435" w:rsidRPr="00FE3435" w:rsidRDefault="00FE3435" w:rsidP="00FE3435">
      <w:pPr>
        <w:rPr>
          <w:lang w:eastAsia="zh-CN"/>
        </w:rPr>
      </w:pPr>
    </w:p>
    <w:p w:rsidR="00FE3435" w:rsidRPr="00FE3435" w:rsidRDefault="00FE3435" w:rsidP="00FE3435">
      <w:pPr>
        <w:rPr>
          <w:lang w:eastAsia="zh-CN"/>
        </w:rPr>
      </w:pPr>
    </w:p>
    <w:p w:rsidR="00FE3435" w:rsidRPr="00FE3435" w:rsidRDefault="00FE3435" w:rsidP="00FE3435">
      <w:pPr>
        <w:rPr>
          <w:lang w:eastAsia="zh-CN"/>
        </w:rPr>
      </w:pPr>
    </w:p>
    <w:p w:rsidR="00FE3435" w:rsidRPr="00FE3435" w:rsidRDefault="00FE3435" w:rsidP="00FE3435">
      <w:pPr>
        <w:rPr>
          <w:lang w:eastAsia="zh-CN"/>
        </w:rPr>
      </w:pPr>
    </w:p>
    <w:p w:rsidR="00FE3435" w:rsidRPr="00FE3435" w:rsidRDefault="00FE3435" w:rsidP="00FE3435">
      <w:pPr>
        <w:rPr>
          <w:lang w:eastAsia="zh-CN"/>
        </w:rPr>
      </w:pPr>
    </w:p>
    <w:p w:rsidR="00FE3435" w:rsidRPr="00FE3435" w:rsidRDefault="00FE3435" w:rsidP="00FE3435">
      <w:pPr>
        <w:rPr>
          <w:lang w:eastAsia="zh-CN"/>
        </w:rPr>
      </w:pPr>
    </w:p>
    <w:p w:rsidR="00FE3435" w:rsidRPr="00FE3435" w:rsidRDefault="00FE3435" w:rsidP="00FE3435">
      <w:pPr>
        <w:rPr>
          <w:lang w:eastAsia="zh-CN"/>
        </w:rPr>
      </w:pPr>
    </w:p>
    <w:p w:rsidR="00FE3435" w:rsidRPr="00FE3435" w:rsidRDefault="00FE3435" w:rsidP="00FE3435">
      <w:pPr>
        <w:rPr>
          <w:lang w:eastAsia="zh-CN"/>
        </w:rPr>
      </w:pPr>
    </w:p>
    <w:p w:rsidR="00FE3435" w:rsidRPr="00FE3435" w:rsidRDefault="00FE3435" w:rsidP="00FE3435">
      <w:pPr>
        <w:rPr>
          <w:lang w:eastAsia="zh-CN"/>
        </w:rPr>
      </w:pPr>
    </w:p>
    <w:p w:rsidR="00FE3435" w:rsidRDefault="00FE3435" w:rsidP="00FE3435">
      <w:pPr>
        <w:rPr>
          <w:lang w:eastAsia="zh-CN"/>
        </w:rPr>
      </w:pPr>
    </w:p>
    <w:p w:rsidR="00030EA5" w:rsidRPr="00FE3435" w:rsidRDefault="00FE3435" w:rsidP="00FE3435">
      <w:pPr>
        <w:tabs>
          <w:tab w:val="left" w:pos="9495"/>
        </w:tabs>
        <w:rPr>
          <w:lang w:eastAsia="zh-CN"/>
        </w:rPr>
      </w:pPr>
      <w:r>
        <w:rPr>
          <w:lang w:eastAsia="zh-CN"/>
        </w:rPr>
        <w:tab/>
      </w:r>
    </w:p>
    <w:sectPr w:rsidR="00030EA5" w:rsidRPr="00FE3435" w:rsidSect="00B420C3">
      <w:footerReference w:type="default" r:id="rId8"/>
      <w:pgSz w:w="12240" w:h="15840"/>
      <w:pgMar w:top="630" w:right="900" w:bottom="81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0BA" w:rsidRDefault="004650BA" w:rsidP="00B420C3">
      <w:pPr>
        <w:spacing w:after="0" w:line="240" w:lineRule="auto"/>
      </w:pPr>
      <w:r>
        <w:separator/>
      </w:r>
    </w:p>
  </w:endnote>
  <w:endnote w:type="continuationSeparator" w:id="0">
    <w:p w:rsidR="004650BA" w:rsidRDefault="004650BA" w:rsidP="00B420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97889"/>
      <w:docPartObj>
        <w:docPartGallery w:val="Page Numbers (Bottom of Page)"/>
        <w:docPartUnique/>
      </w:docPartObj>
    </w:sdtPr>
    <w:sdtContent>
      <w:sdt>
        <w:sdtPr>
          <w:id w:val="98381352"/>
          <w:docPartObj>
            <w:docPartGallery w:val="Page Numbers (Top of Page)"/>
            <w:docPartUnique/>
          </w:docPartObj>
        </w:sdtPr>
        <w:sdtContent>
          <w:p w:rsidR="004229AC" w:rsidRDefault="004229AC" w:rsidP="00EF39A3">
            <w:pPr>
              <w:pStyle w:val="Footer"/>
              <w:jc w:val="right"/>
            </w:pPr>
            <w:r>
              <w:t xml:space="preserve">Page </w:t>
            </w:r>
            <w:r w:rsidR="00A96919">
              <w:rPr>
                <w:b/>
                <w:sz w:val="24"/>
                <w:szCs w:val="24"/>
              </w:rPr>
              <w:fldChar w:fldCharType="begin"/>
            </w:r>
            <w:r>
              <w:rPr>
                <w:b/>
              </w:rPr>
              <w:instrText xml:space="preserve"> PAGE </w:instrText>
            </w:r>
            <w:r w:rsidR="00A96919">
              <w:rPr>
                <w:b/>
                <w:sz w:val="24"/>
                <w:szCs w:val="24"/>
              </w:rPr>
              <w:fldChar w:fldCharType="separate"/>
            </w:r>
            <w:r w:rsidR="004C09AD">
              <w:rPr>
                <w:b/>
                <w:noProof/>
              </w:rPr>
              <w:t>1</w:t>
            </w:r>
            <w:r w:rsidR="00A96919">
              <w:rPr>
                <w:b/>
                <w:sz w:val="24"/>
                <w:szCs w:val="24"/>
              </w:rPr>
              <w:fldChar w:fldCharType="end"/>
            </w:r>
            <w:r>
              <w:t xml:space="preserve"> of </w:t>
            </w:r>
            <w:r w:rsidR="00A96919">
              <w:rPr>
                <w:b/>
                <w:sz w:val="24"/>
                <w:szCs w:val="24"/>
              </w:rPr>
              <w:fldChar w:fldCharType="begin"/>
            </w:r>
            <w:r>
              <w:rPr>
                <w:b/>
              </w:rPr>
              <w:instrText xml:space="preserve"> NUMPAGES  </w:instrText>
            </w:r>
            <w:r w:rsidR="00A96919">
              <w:rPr>
                <w:b/>
                <w:sz w:val="24"/>
                <w:szCs w:val="24"/>
              </w:rPr>
              <w:fldChar w:fldCharType="separate"/>
            </w:r>
            <w:r w:rsidR="004C09AD">
              <w:rPr>
                <w:b/>
                <w:noProof/>
              </w:rPr>
              <w:t>4</w:t>
            </w:r>
            <w:r w:rsidR="00A96919">
              <w:rPr>
                <w:b/>
                <w:sz w:val="24"/>
                <w:szCs w:val="24"/>
              </w:rPr>
              <w:fldChar w:fldCharType="end"/>
            </w:r>
          </w:p>
        </w:sdtContent>
      </w:sdt>
    </w:sdtContent>
  </w:sdt>
  <w:p w:rsidR="004229AC" w:rsidRPr="00296786" w:rsidRDefault="004229AC" w:rsidP="007F73CA">
    <w:pPr>
      <w:spacing w:before="240"/>
      <w:ind w:right="144"/>
      <w:textAlignment w:val="baseline"/>
      <w:rPr>
        <w:rFonts w:ascii="Arial" w:eastAsia="Arial" w:hAnsi="Arial"/>
        <w:b/>
        <w:color w:val="000000"/>
        <w:sz w:val="16"/>
        <w:szCs w:val="16"/>
      </w:rPr>
    </w:pPr>
    <w:r w:rsidRPr="009D5C75">
      <w:rPr>
        <w:rFonts w:ascii="Arial" w:eastAsia="Arial" w:hAnsi="Arial"/>
        <w:b/>
        <w:color w:val="000000"/>
        <w:sz w:val="24"/>
        <w:szCs w:val="16"/>
      </w:rPr>
      <w:t>Absolute Aviation</w:t>
    </w:r>
    <w:r w:rsidRPr="00296786">
      <w:rPr>
        <w:rFonts w:ascii="Arial" w:eastAsia="Arial" w:hAnsi="Arial"/>
        <w:b/>
        <w:color w:val="000000"/>
        <w:sz w:val="16"/>
        <w:szCs w:val="16"/>
      </w:rPr>
      <w:t xml:space="preserve"> 6118 – 44 Avenue, Wetaskiwin, Alberta, Canada T9A 1X8</w:t>
    </w:r>
  </w:p>
  <w:p w:rsidR="004229AC" w:rsidRDefault="00205406" w:rsidP="007F73CA">
    <w:pPr>
      <w:ind w:right="144"/>
      <w:textAlignment w:val="baseline"/>
      <w:rPr>
        <w:lang w:eastAsia="zh-CN"/>
      </w:rPr>
    </w:pPr>
    <w:r>
      <w:rPr>
        <w:rFonts w:ascii="Microsoft YaHei" w:eastAsia="Microsoft YaHei" w:hAnsi="Microsoft YaHei" w:cs="Microsoft YaHei" w:hint="eastAsia"/>
        <w:color w:val="000000"/>
        <w:sz w:val="16"/>
        <w:szCs w:val="16"/>
        <w:lang w:eastAsia="zh-CN"/>
      </w:rPr>
      <w:t>办公室电话</w:t>
    </w:r>
    <w:r w:rsidR="004229AC" w:rsidRPr="00492FA5">
      <w:rPr>
        <w:rFonts w:ascii="Arial" w:eastAsia="Arial" w:hAnsi="Arial"/>
        <w:color w:val="000000"/>
        <w:sz w:val="16"/>
        <w:szCs w:val="16"/>
        <w:lang w:eastAsia="zh-CN"/>
      </w:rPr>
      <w:t>:</w:t>
    </w:r>
    <w:r w:rsidR="004229AC">
      <w:rPr>
        <w:rFonts w:ascii="Arial" w:eastAsia="Arial" w:hAnsi="Arial"/>
        <w:color w:val="000000"/>
        <w:sz w:val="16"/>
        <w:szCs w:val="16"/>
        <w:lang w:eastAsia="zh-CN"/>
      </w:rPr>
      <w:t xml:space="preserve">  </w:t>
    </w:r>
    <w:r w:rsidR="004229AC" w:rsidRPr="00492FA5">
      <w:rPr>
        <w:rFonts w:ascii="Arial" w:eastAsia="Arial" w:hAnsi="Arial"/>
        <w:color w:val="000000"/>
        <w:sz w:val="16"/>
        <w:szCs w:val="16"/>
        <w:lang w:eastAsia="zh-CN"/>
      </w:rPr>
      <w:t>780-352-5643</w:t>
    </w:r>
    <w:r w:rsidR="004229AC">
      <w:rPr>
        <w:rFonts w:ascii="Arial" w:eastAsia="Arial" w:hAnsi="Arial"/>
        <w:color w:val="000000"/>
        <w:sz w:val="16"/>
        <w:szCs w:val="16"/>
        <w:lang w:eastAsia="zh-CN"/>
      </w:rPr>
      <w:t xml:space="preserve">   | </w:t>
    </w:r>
    <w:r>
      <w:rPr>
        <w:rFonts w:ascii="Microsoft YaHei" w:eastAsia="Microsoft YaHei" w:hAnsi="Microsoft YaHei" w:cs="Microsoft YaHei" w:hint="eastAsia"/>
        <w:color w:val="000000"/>
        <w:sz w:val="16"/>
        <w:szCs w:val="16"/>
        <w:lang w:eastAsia="zh-CN"/>
      </w:rPr>
      <w:t>传真</w:t>
    </w:r>
    <w:r w:rsidR="004229AC" w:rsidRPr="00492FA5">
      <w:rPr>
        <w:rFonts w:ascii="Arial" w:eastAsia="Arial" w:hAnsi="Arial"/>
        <w:color w:val="000000"/>
        <w:sz w:val="16"/>
        <w:szCs w:val="16"/>
        <w:lang w:eastAsia="zh-CN"/>
      </w:rPr>
      <w:t>:</w:t>
    </w:r>
    <w:r w:rsidR="004229AC">
      <w:rPr>
        <w:rFonts w:ascii="Arial" w:eastAsia="Arial" w:hAnsi="Arial"/>
        <w:color w:val="000000"/>
        <w:sz w:val="16"/>
        <w:szCs w:val="16"/>
        <w:lang w:eastAsia="zh-CN"/>
      </w:rPr>
      <w:t xml:space="preserve"> </w:t>
    </w:r>
    <w:r w:rsidR="004229AC" w:rsidRPr="00492FA5">
      <w:rPr>
        <w:rFonts w:ascii="Arial" w:eastAsia="Arial" w:hAnsi="Arial"/>
        <w:color w:val="000000"/>
        <w:sz w:val="16"/>
        <w:szCs w:val="16"/>
        <w:lang w:eastAsia="zh-CN"/>
      </w:rPr>
      <w:t>780-352-7148</w:t>
    </w:r>
    <w:r w:rsidR="004229AC">
      <w:rPr>
        <w:rFonts w:ascii="Arial" w:eastAsia="Arial" w:hAnsi="Arial"/>
        <w:color w:val="000000"/>
        <w:sz w:val="16"/>
        <w:szCs w:val="16"/>
        <w:lang w:eastAsia="zh-CN"/>
      </w:rPr>
      <w:t xml:space="preserve"> | </w:t>
    </w:r>
    <w:r>
      <w:rPr>
        <w:rFonts w:ascii="Microsoft YaHei" w:eastAsia="Microsoft YaHei" w:hAnsi="Microsoft YaHei" w:cs="Microsoft YaHei" w:hint="eastAsia"/>
        <w:color w:val="000000"/>
        <w:sz w:val="16"/>
        <w:szCs w:val="16"/>
        <w:lang w:eastAsia="zh-CN"/>
      </w:rPr>
      <w:t>网站</w:t>
    </w:r>
    <w:r w:rsidR="004229AC" w:rsidRPr="00492FA5">
      <w:rPr>
        <w:rFonts w:ascii="Arial" w:eastAsia="Arial" w:hAnsi="Arial"/>
        <w:color w:val="000000"/>
        <w:sz w:val="16"/>
        <w:szCs w:val="16"/>
        <w:lang w:eastAsia="zh-CN"/>
      </w:rPr>
      <w:t xml:space="preserve">: </w:t>
    </w:r>
    <w:hyperlink r:id="rId1" w:history="1">
      <w:r w:rsidR="004229AC" w:rsidRPr="00492FA5">
        <w:rPr>
          <w:rStyle w:val="Hyperlink"/>
          <w:rFonts w:ascii="Arial" w:eastAsia="Arial" w:hAnsi="Arial"/>
          <w:sz w:val="16"/>
          <w:szCs w:val="16"/>
          <w:lang w:eastAsia="zh-CN"/>
        </w:rPr>
        <w:t>www.absoluteaviation.ca</w:t>
      </w:r>
    </w:hyperlink>
    <w:r w:rsidR="004229AC">
      <w:rPr>
        <w:lang w:eastAsia="zh-CN"/>
      </w:rPr>
      <w:t xml:space="preserve">  |</w:t>
    </w:r>
    <w:r w:rsidR="005D3FD6">
      <w:rPr>
        <w:rFonts w:ascii="Microsoft YaHei" w:eastAsia="Microsoft YaHei" w:hAnsi="Microsoft YaHei" w:cs="Microsoft YaHei" w:hint="eastAsia"/>
        <w:color w:val="000000"/>
        <w:sz w:val="16"/>
        <w:szCs w:val="16"/>
        <w:lang w:eastAsia="zh-CN"/>
      </w:rPr>
      <w:t>电邮</w:t>
    </w:r>
    <w:r w:rsidR="004229AC" w:rsidRPr="00492FA5">
      <w:rPr>
        <w:rFonts w:ascii="Arial" w:eastAsia="Arial" w:hAnsi="Arial"/>
        <w:color w:val="000000"/>
        <w:sz w:val="16"/>
        <w:szCs w:val="16"/>
        <w:lang w:eastAsia="zh-CN"/>
      </w:rPr>
      <w:t>:</w:t>
    </w:r>
    <w:hyperlink r:id="rId2" w:history="1">
      <w:r w:rsidR="004229AC" w:rsidRPr="00F1468D">
        <w:rPr>
          <w:rStyle w:val="Hyperlink"/>
          <w:rFonts w:ascii="Arial" w:eastAsia="Arial" w:hAnsi="Arial"/>
          <w:sz w:val="16"/>
          <w:szCs w:val="16"/>
          <w:lang w:eastAsia="zh-CN"/>
        </w:rPr>
        <w:t>admin@absolutevaiation.ca</w:t>
      </w:r>
    </w:hyperlink>
  </w:p>
  <w:p w:rsidR="004229AC" w:rsidRPr="007F73CA" w:rsidRDefault="00205406" w:rsidP="007F73CA">
    <w:pPr>
      <w:ind w:right="144"/>
      <w:jc w:val="right"/>
      <w:textAlignment w:val="baseline"/>
      <w:rPr>
        <w:rFonts w:ascii="Arial" w:eastAsia="Arial" w:hAnsi="Arial" w:cs="Arial"/>
        <w:color w:val="000000"/>
        <w:sz w:val="16"/>
        <w:szCs w:val="16"/>
      </w:rPr>
    </w:pPr>
    <w:r w:rsidRPr="00205406">
      <w:rPr>
        <w:rFonts w:ascii="Microsoft YaHei" w:eastAsia="Microsoft YaHei" w:hAnsi="Microsoft YaHei" w:cs="Microsoft YaHei" w:hint="eastAsia"/>
        <w:noProof/>
        <w:color w:val="000000"/>
        <w:sz w:val="16"/>
        <w:szCs w:val="16"/>
      </w:rPr>
      <w:t>学生和教职员工投诉处理指南</w:t>
    </w:r>
    <w:r w:rsidR="00A96919" w:rsidRPr="007F73CA">
      <w:rPr>
        <w:rFonts w:ascii="Arial" w:eastAsia="Arial" w:hAnsi="Arial" w:cs="Arial"/>
        <w:color w:val="000000"/>
        <w:sz w:val="16"/>
        <w:szCs w:val="16"/>
      </w:rPr>
      <w:fldChar w:fldCharType="begin"/>
    </w:r>
    <w:r w:rsidR="004229AC" w:rsidRPr="007F73CA">
      <w:rPr>
        <w:rFonts w:ascii="Arial" w:eastAsia="Arial" w:hAnsi="Arial" w:cs="Arial"/>
        <w:color w:val="000000"/>
        <w:sz w:val="16"/>
        <w:szCs w:val="16"/>
      </w:rPr>
      <w:instrText xml:space="preserve"> DATE  \@ "MMMM d, yyyy"  \* MERGEFORMAT </w:instrText>
    </w:r>
    <w:r w:rsidR="00A96919" w:rsidRPr="007F73CA">
      <w:rPr>
        <w:rFonts w:ascii="Arial" w:eastAsia="Arial" w:hAnsi="Arial" w:cs="Arial"/>
        <w:color w:val="000000"/>
        <w:sz w:val="16"/>
        <w:szCs w:val="16"/>
      </w:rPr>
      <w:fldChar w:fldCharType="separate"/>
    </w:r>
    <w:r w:rsidR="0095463C">
      <w:rPr>
        <w:rFonts w:ascii="Arial" w:eastAsia="Arial" w:hAnsi="Arial" w:cs="Arial"/>
        <w:noProof/>
        <w:color w:val="000000"/>
        <w:sz w:val="16"/>
        <w:szCs w:val="16"/>
      </w:rPr>
      <w:t>October 7, 2018</w:t>
    </w:r>
    <w:r w:rsidR="00A96919" w:rsidRPr="007F73CA">
      <w:rPr>
        <w:rFonts w:ascii="Arial" w:eastAsia="Arial" w:hAnsi="Arial" w:cs="Arial"/>
        <w:color w:val="000000"/>
        <w:sz w:val="16"/>
        <w:szCs w:val="16"/>
      </w:rPr>
      <w:fldChar w:fldCharType="end"/>
    </w:r>
  </w:p>
  <w:p w:rsidR="004229AC" w:rsidRDefault="004229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0BA" w:rsidRDefault="004650BA" w:rsidP="00B420C3">
      <w:pPr>
        <w:spacing w:after="0" w:line="240" w:lineRule="auto"/>
      </w:pPr>
      <w:r>
        <w:separator/>
      </w:r>
    </w:p>
  </w:footnote>
  <w:footnote w:type="continuationSeparator" w:id="0">
    <w:p w:rsidR="004650BA" w:rsidRDefault="004650BA" w:rsidP="00B420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F1F9E"/>
    <w:multiLevelType w:val="hybridMultilevel"/>
    <w:tmpl w:val="3280B76E"/>
    <w:lvl w:ilvl="0" w:tplc="20A00B12">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15546D48"/>
    <w:multiLevelType w:val="hybridMultilevel"/>
    <w:tmpl w:val="982EC4EA"/>
    <w:lvl w:ilvl="0" w:tplc="3DAEB3FE">
      <w:start w:val="1"/>
      <w:numFmt w:val="decimal"/>
      <w:lvlText w:val="%1."/>
      <w:lvlJc w:val="left"/>
      <w:pPr>
        <w:ind w:left="460" w:hanging="460"/>
      </w:pPr>
      <w:rPr>
        <w:rFonts w:hint="default"/>
      </w:rPr>
    </w:lvl>
    <w:lvl w:ilvl="1" w:tplc="04090019">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4F3F638E"/>
    <w:multiLevelType w:val="hybridMultilevel"/>
    <w:tmpl w:val="990A80A8"/>
    <w:lvl w:ilvl="0" w:tplc="21D66838">
      <w:start w:val="1"/>
      <w:numFmt w:val="decimal"/>
      <w:lvlText w:val="%1."/>
      <w:lvlJc w:val="left"/>
      <w:pPr>
        <w:ind w:left="460" w:hanging="4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5D390D91"/>
    <w:multiLevelType w:val="hybridMultilevel"/>
    <w:tmpl w:val="BAD07040"/>
    <w:lvl w:ilvl="0" w:tplc="F1249B98">
      <w:start w:val="1"/>
      <w:numFmt w:val="lowerLetter"/>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nsid w:val="63422396"/>
    <w:multiLevelType w:val="hybridMultilevel"/>
    <w:tmpl w:val="02AE3FAC"/>
    <w:lvl w:ilvl="0" w:tplc="A1B64ED8">
      <w:start w:val="1"/>
      <w:numFmt w:val="decimal"/>
      <w:lvlText w:val="%1."/>
      <w:lvlJc w:val="left"/>
      <w:pPr>
        <w:ind w:left="360" w:hanging="360"/>
      </w:pPr>
      <w:rPr>
        <w:rFonts w:hint="default"/>
      </w:rPr>
    </w:lvl>
    <w:lvl w:ilvl="1" w:tplc="04090019">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bordersDoNotSurroundHeader/>
  <w:bordersDoNotSurroundFooter/>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027B61"/>
    <w:rsid w:val="00027B61"/>
    <w:rsid w:val="00030EA5"/>
    <w:rsid w:val="00065D8A"/>
    <w:rsid w:val="000A26E9"/>
    <w:rsid w:val="000C6B9F"/>
    <w:rsid w:val="00131200"/>
    <w:rsid w:val="00190B22"/>
    <w:rsid w:val="001D209F"/>
    <w:rsid w:val="00205406"/>
    <w:rsid w:val="00266316"/>
    <w:rsid w:val="002A5E6C"/>
    <w:rsid w:val="00363A32"/>
    <w:rsid w:val="003C3A43"/>
    <w:rsid w:val="003D2D76"/>
    <w:rsid w:val="004229AC"/>
    <w:rsid w:val="004650BA"/>
    <w:rsid w:val="00466ADC"/>
    <w:rsid w:val="004C09AD"/>
    <w:rsid w:val="004F0401"/>
    <w:rsid w:val="00524E6A"/>
    <w:rsid w:val="00570F27"/>
    <w:rsid w:val="005B273D"/>
    <w:rsid w:val="005B3D09"/>
    <w:rsid w:val="005C2D64"/>
    <w:rsid w:val="005D3FD6"/>
    <w:rsid w:val="0064105F"/>
    <w:rsid w:val="0066252E"/>
    <w:rsid w:val="00662B99"/>
    <w:rsid w:val="006B0E95"/>
    <w:rsid w:val="00711A3A"/>
    <w:rsid w:val="00760169"/>
    <w:rsid w:val="00777D90"/>
    <w:rsid w:val="00795204"/>
    <w:rsid w:val="007D4B30"/>
    <w:rsid w:val="007E03B1"/>
    <w:rsid w:val="007F73CA"/>
    <w:rsid w:val="008B4F05"/>
    <w:rsid w:val="008D4256"/>
    <w:rsid w:val="009278A2"/>
    <w:rsid w:val="0095463C"/>
    <w:rsid w:val="00967C09"/>
    <w:rsid w:val="009C679E"/>
    <w:rsid w:val="009F2F5E"/>
    <w:rsid w:val="009F454C"/>
    <w:rsid w:val="00A270B2"/>
    <w:rsid w:val="00A76AF0"/>
    <w:rsid w:val="00A96919"/>
    <w:rsid w:val="00AA50D9"/>
    <w:rsid w:val="00AB1E0B"/>
    <w:rsid w:val="00AE3968"/>
    <w:rsid w:val="00B420C3"/>
    <w:rsid w:val="00BA1211"/>
    <w:rsid w:val="00BF5A7C"/>
    <w:rsid w:val="00C07AD7"/>
    <w:rsid w:val="00C6658E"/>
    <w:rsid w:val="00CB3558"/>
    <w:rsid w:val="00D60D94"/>
    <w:rsid w:val="00DB3A53"/>
    <w:rsid w:val="00DB5200"/>
    <w:rsid w:val="00DD59DA"/>
    <w:rsid w:val="00DE29A5"/>
    <w:rsid w:val="00DE6869"/>
    <w:rsid w:val="00E00237"/>
    <w:rsid w:val="00E576CE"/>
    <w:rsid w:val="00E6279D"/>
    <w:rsid w:val="00EC7DCA"/>
    <w:rsid w:val="00EF39A3"/>
    <w:rsid w:val="00FD4B6F"/>
    <w:rsid w:val="00FE343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7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7B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7B61"/>
    <w:rPr>
      <w:color w:val="0000FF"/>
      <w:u w:val="single"/>
    </w:rPr>
  </w:style>
  <w:style w:type="paragraph" w:styleId="ListParagraph">
    <w:name w:val="List Paragraph"/>
    <w:basedOn w:val="Normal"/>
    <w:uiPriority w:val="34"/>
    <w:qFormat/>
    <w:rsid w:val="00027B61"/>
    <w:pPr>
      <w:ind w:left="720"/>
      <w:contextualSpacing/>
    </w:pPr>
  </w:style>
  <w:style w:type="paragraph" w:styleId="Header">
    <w:name w:val="header"/>
    <w:basedOn w:val="Normal"/>
    <w:link w:val="HeaderChar"/>
    <w:uiPriority w:val="99"/>
    <w:unhideWhenUsed/>
    <w:rsid w:val="00B42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0C3"/>
  </w:style>
  <w:style w:type="paragraph" w:styleId="Footer">
    <w:name w:val="footer"/>
    <w:basedOn w:val="Normal"/>
    <w:link w:val="FooterChar"/>
    <w:uiPriority w:val="99"/>
    <w:unhideWhenUsed/>
    <w:rsid w:val="00B42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0C3"/>
  </w:style>
  <w:style w:type="paragraph" w:styleId="BalloonText">
    <w:name w:val="Balloon Text"/>
    <w:basedOn w:val="Normal"/>
    <w:link w:val="BalloonTextChar"/>
    <w:uiPriority w:val="99"/>
    <w:semiHidden/>
    <w:unhideWhenUsed/>
    <w:rsid w:val="007F7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3CA"/>
    <w:rPr>
      <w:rFonts w:ascii="Tahoma" w:hAnsi="Tahoma" w:cs="Tahoma"/>
      <w:sz w:val="16"/>
      <w:szCs w:val="16"/>
    </w:rPr>
  </w:style>
  <w:style w:type="character" w:styleId="FollowedHyperlink">
    <w:name w:val="FollowedHyperlink"/>
    <w:basedOn w:val="DefaultParagraphFont"/>
    <w:uiPriority w:val="99"/>
    <w:semiHidden/>
    <w:unhideWhenUsed/>
    <w:rsid w:val="004229A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6096245">
      <w:bodyDiv w:val="1"/>
      <w:marLeft w:val="0"/>
      <w:marRight w:val="0"/>
      <w:marTop w:val="0"/>
      <w:marBottom w:val="0"/>
      <w:divBdr>
        <w:top w:val="none" w:sz="0" w:space="0" w:color="auto"/>
        <w:left w:val="none" w:sz="0" w:space="0" w:color="auto"/>
        <w:bottom w:val="none" w:sz="0" w:space="0" w:color="auto"/>
        <w:right w:val="none" w:sz="0" w:space="0" w:color="auto"/>
      </w:divBdr>
      <w:divsChild>
        <w:div w:id="137966319">
          <w:marLeft w:val="0"/>
          <w:marRight w:val="0"/>
          <w:marTop w:val="0"/>
          <w:marBottom w:val="0"/>
          <w:divBdr>
            <w:top w:val="none" w:sz="0" w:space="0" w:color="D9D9D8"/>
            <w:left w:val="none" w:sz="0" w:space="11" w:color="D9D9D8"/>
            <w:bottom w:val="none" w:sz="0" w:space="0" w:color="D9D9D8"/>
            <w:right w:val="none" w:sz="0" w:space="0" w:color="D9D9D8"/>
          </w:divBdr>
        </w:div>
        <w:div w:id="2127692707">
          <w:marLeft w:val="0"/>
          <w:marRight w:val="0"/>
          <w:marTop w:val="0"/>
          <w:marBottom w:val="0"/>
          <w:divBdr>
            <w:top w:val="none" w:sz="0" w:space="8" w:color="D9D9D8"/>
            <w:left w:val="none" w:sz="0" w:space="11" w:color="D9D9D8"/>
            <w:bottom w:val="none" w:sz="0" w:space="15" w:color="D9D9D8"/>
            <w:right w:val="none" w:sz="0" w:space="11" w:color="D9D9D8"/>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dmin@absolutevaiation.ca" TargetMode="External"/><Relationship Id="rId1" Type="http://schemas.openxmlformats.org/officeDocument/2006/relationships/hyperlink" Target="http://www.absoluteaviat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0ACBF-13EA-4123-AB68-9F54CBC4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Susan</cp:lastModifiedBy>
  <cp:revision>4</cp:revision>
  <cp:lastPrinted>2017-08-28T19:50:00Z</cp:lastPrinted>
  <dcterms:created xsi:type="dcterms:W3CDTF">2018-10-07T17:05:00Z</dcterms:created>
  <dcterms:modified xsi:type="dcterms:W3CDTF">2018-10-07T17:32:00Z</dcterms:modified>
</cp:coreProperties>
</file>